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35" w:rsidRDefault="00DE3835" w:rsidP="009E3580">
      <w:pPr>
        <w:pStyle w:val="Balk1"/>
        <w:keepLines/>
        <w:overflowPunct/>
        <w:autoSpaceDE/>
        <w:autoSpaceDN/>
        <w:adjustRightInd/>
        <w:textAlignment w:val="auto"/>
        <w:rPr>
          <w:rFonts w:ascii="Times New Roman" w:hAnsi="Times New Roman"/>
          <w:bCs/>
          <w:sz w:val="22"/>
          <w:szCs w:val="22"/>
        </w:rPr>
      </w:pPr>
      <w:r>
        <w:rPr>
          <w:rFonts w:ascii="Times New Roman" w:hAnsi="Times New Roman"/>
          <w:bCs/>
          <w:sz w:val="22"/>
          <w:szCs w:val="22"/>
        </w:rPr>
        <w:t>T.C.</w:t>
      </w:r>
    </w:p>
    <w:p w:rsidR="009E3580" w:rsidRPr="00A00C8A" w:rsidRDefault="009E3580" w:rsidP="009E3580">
      <w:pPr>
        <w:pStyle w:val="Balk1"/>
        <w:keepLines/>
        <w:overflowPunct/>
        <w:autoSpaceDE/>
        <w:autoSpaceDN/>
        <w:adjustRightInd/>
        <w:textAlignment w:val="auto"/>
        <w:rPr>
          <w:rFonts w:ascii="Times New Roman" w:hAnsi="Times New Roman"/>
          <w:bCs/>
          <w:sz w:val="22"/>
          <w:szCs w:val="22"/>
        </w:rPr>
      </w:pPr>
      <w:r w:rsidRPr="00A00C8A">
        <w:rPr>
          <w:rFonts w:ascii="Times New Roman" w:hAnsi="Times New Roman"/>
          <w:bCs/>
          <w:sz w:val="22"/>
          <w:szCs w:val="22"/>
        </w:rPr>
        <w:t xml:space="preserve">ZARA KAYMAKAMLIĞI </w:t>
      </w:r>
    </w:p>
    <w:p w:rsidR="009E3580" w:rsidRDefault="009E3580" w:rsidP="009E3580">
      <w:pPr>
        <w:pStyle w:val="Balk1"/>
        <w:keepLines/>
        <w:overflowPunct/>
        <w:autoSpaceDE/>
        <w:autoSpaceDN/>
        <w:adjustRightInd/>
        <w:textAlignment w:val="auto"/>
        <w:rPr>
          <w:rFonts w:ascii="Times New Roman" w:hAnsi="Times New Roman"/>
          <w:bCs/>
          <w:sz w:val="22"/>
          <w:szCs w:val="22"/>
        </w:rPr>
      </w:pPr>
      <w:r w:rsidRPr="00A00C8A">
        <w:rPr>
          <w:rFonts w:ascii="Times New Roman" w:hAnsi="Times New Roman"/>
          <w:bCs/>
          <w:sz w:val="22"/>
          <w:szCs w:val="22"/>
        </w:rPr>
        <w:t>KÖYLERE HİZMET GÖTÜRME BİRLİĞİ BAŞKANLIĞINDAN</w:t>
      </w:r>
    </w:p>
    <w:p w:rsidR="00DE3835" w:rsidRPr="00DE3835" w:rsidRDefault="00DE3835" w:rsidP="00DE3835">
      <w:pPr>
        <w:rPr>
          <w:lang w:eastAsia="en-US"/>
        </w:rPr>
      </w:pPr>
    </w:p>
    <w:p w:rsidR="00DE3835" w:rsidRDefault="00DE3835" w:rsidP="00DE3835">
      <w:pPr>
        <w:pStyle w:val="Balk6"/>
        <w:spacing w:before="0" w:after="0"/>
        <w:jc w:val="center"/>
        <w:rPr>
          <w:bCs/>
          <w:szCs w:val="22"/>
        </w:rPr>
      </w:pPr>
      <w:r>
        <w:rPr>
          <w:bCs/>
          <w:szCs w:val="22"/>
        </w:rPr>
        <w:t>ASFALT İYİLEŞTİRME</w:t>
      </w:r>
      <w:r w:rsidR="00CC5F9F">
        <w:rPr>
          <w:bCs/>
          <w:szCs w:val="22"/>
        </w:rPr>
        <w:t xml:space="preserve"> (</w:t>
      </w:r>
      <w:r w:rsidR="00A636C4">
        <w:rPr>
          <w:bCs/>
          <w:szCs w:val="22"/>
        </w:rPr>
        <w:t xml:space="preserve">Asfalt </w:t>
      </w:r>
      <w:r w:rsidR="00CC5F9F">
        <w:rPr>
          <w:bCs/>
          <w:szCs w:val="22"/>
        </w:rPr>
        <w:t>Yama)</w:t>
      </w:r>
      <w:r>
        <w:rPr>
          <w:bCs/>
          <w:szCs w:val="22"/>
        </w:rPr>
        <w:t xml:space="preserve"> </w:t>
      </w:r>
      <w:r w:rsidRPr="00A00C8A">
        <w:rPr>
          <w:bCs/>
          <w:szCs w:val="22"/>
        </w:rPr>
        <w:t>İHALE İLANI</w:t>
      </w:r>
    </w:p>
    <w:p w:rsidR="00CC5F9F" w:rsidRPr="00CC5F9F" w:rsidRDefault="00CC5F9F" w:rsidP="00CC5F9F">
      <w:pPr>
        <w:rPr>
          <w:lang w:eastAsia="en-US"/>
        </w:rPr>
      </w:pPr>
    </w:p>
    <w:tbl>
      <w:tblPr>
        <w:tblW w:w="10566" w:type="dxa"/>
        <w:tblInd w:w="-252" w:type="dxa"/>
        <w:tblLayout w:type="fixed"/>
        <w:tblCellMar>
          <w:left w:w="0" w:type="dxa"/>
          <w:right w:w="0" w:type="dxa"/>
        </w:tblCellMar>
        <w:tblLook w:val="0000"/>
      </w:tblPr>
      <w:tblGrid>
        <w:gridCol w:w="580"/>
        <w:gridCol w:w="3037"/>
        <w:gridCol w:w="6523"/>
        <w:gridCol w:w="426"/>
      </w:tblGrid>
      <w:tr w:rsidR="00DE3835" w:rsidRPr="00E76667" w:rsidTr="00EA016B">
        <w:trPr>
          <w:gridBefore w:val="1"/>
          <w:gridAfter w:val="1"/>
          <w:wBefore w:w="580" w:type="dxa"/>
          <w:wAfter w:w="426" w:type="dxa"/>
          <w:trHeight w:val="141"/>
        </w:trPr>
        <w:tc>
          <w:tcPr>
            <w:tcW w:w="9560" w:type="dxa"/>
            <w:gridSpan w:val="2"/>
            <w:tcBorders>
              <w:top w:val="double" w:sz="12" w:space="0" w:color="auto"/>
              <w:left w:val="double" w:sz="12" w:space="0" w:color="auto"/>
              <w:bottom w:val="single" w:sz="12" w:space="0" w:color="auto"/>
              <w:right w:val="double" w:sz="12" w:space="0" w:color="auto"/>
            </w:tcBorders>
            <w:shd w:val="clear" w:color="auto" w:fill="auto"/>
            <w:tcMar>
              <w:top w:w="0" w:type="dxa"/>
              <w:left w:w="108" w:type="dxa"/>
              <w:bottom w:w="0" w:type="dxa"/>
              <w:right w:w="108" w:type="dxa"/>
            </w:tcMar>
          </w:tcPr>
          <w:p w:rsidR="00DE3835" w:rsidRPr="00CC5F9F" w:rsidRDefault="00DE3835" w:rsidP="00CC5F9F">
            <w:pPr>
              <w:rPr>
                <w:rFonts w:eastAsia="Calibri"/>
                <w:color w:val="131E2D"/>
                <w:sz w:val="20"/>
                <w:szCs w:val="20"/>
              </w:rPr>
            </w:pPr>
            <w:r w:rsidRPr="00CC5F9F">
              <w:rPr>
                <w:rStyle w:val="Gl"/>
                <w:rFonts w:eastAsia="Calibri"/>
                <w:color w:val="000000"/>
                <w:sz w:val="20"/>
                <w:szCs w:val="20"/>
              </w:rPr>
              <w:t>1) İDARENİN</w:t>
            </w:r>
          </w:p>
        </w:tc>
      </w:tr>
      <w:tr w:rsidR="00DE3835" w:rsidRPr="00E76667" w:rsidTr="00EA016B">
        <w:trPr>
          <w:gridBefore w:val="1"/>
          <w:gridAfter w:val="1"/>
          <w:wBefore w:w="580" w:type="dxa"/>
          <w:wAfter w:w="426" w:type="dxa"/>
          <w:trHeight w:val="141"/>
        </w:trPr>
        <w:tc>
          <w:tcPr>
            <w:tcW w:w="3037" w:type="dxa"/>
            <w:tcBorders>
              <w:top w:val="outset" w:sz="6" w:space="0" w:color="F0F0F0"/>
              <w:left w:val="double" w:sz="12" w:space="0" w:color="auto"/>
              <w:bottom w:val="single" w:sz="8" w:space="0" w:color="auto"/>
              <w:right w:val="single" w:sz="18" w:space="0" w:color="auto"/>
            </w:tcBorders>
            <w:shd w:val="clear" w:color="auto" w:fill="auto"/>
            <w:tcMar>
              <w:top w:w="0" w:type="dxa"/>
              <w:left w:w="108" w:type="dxa"/>
              <w:bottom w:w="0" w:type="dxa"/>
              <w:right w:w="108" w:type="dxa"/>
            </w:tcMar>
          </w:tcPr>
          <w:p w:rsidR="00DE3835" w:rsidRPr="00B61D02" w:rsidRDefault="00DE3835" w:rsidP="00CC5F9F">
            <w:pPr>
              <w:rPr>
                <w:rFonts w:eastAsia="Calibri"/>
                <w:color w:val="131E2D"/>
                <w:sz w:val="20"/>
                <w:szCs w:val="20"/>
              </w:rPr>
            </w:pPr>
            <w:r w:rsidRPr="00B61D02">
              <w:rPr>
                <w:rStyle w:val="Gl"/>
                <w:rFonts w:eastAsia="Calibri"/>
                <w:color w:val="000000"/>
                <w:sz w:val="20"/>
                <w:szCs w:val="20"/>
              </w:rPr>
              <w:t>a) Adresi</w:t>
            </w:r>
          </w:p>
        </w:tc>
        <w:tc>
          <w:tcPr>
            <w:tcW w:w="6523" w:type="dxa"/>
            <w:tcBorders>
              <w:top w:val="outset" w:sz="6" w:space="0" w:color="F0F0F0"/>
              <w:left w:val="outset" w:sz="6" w:space="0" w:color="F0F0F0"/>
              <w:bottom w:val="single" w:sz="8" w:space="0" w:color="auto"/>
              <w:right w:val="double" w:sz="12" w:space="0" w:color="auto"/>
            </w:tcBorders>
            <w:shd w:val="clear" w:color="auto" w:fill="auto"/>
            <w:tcMar>
              <w:top w:w="0" w:type="dxa"/>
              <w:left w:w="108" w:type="dxa"/>
              <w:bottom w:w="0" w:type="dxa"/>
              <w:right w:w="108" w:type="dxa"/>
            </w:tcMar>
          </w:tcPr>
          <w:p w:rsidR="00DE3835" w:rsidRPr="00CC5F9F" w:rsidRDefault="00DE3835" w:rsidP="00CC5F9F">
            <w:pPr>
              <w:rPr>
                <w:rFonts w:eastAsia="Calibri"/>
                <w:color w:val="131E2D"/>
                <w:sz w:val="20"/>
                <w:szCs w:val="20"/>
              </w:rPr>
            </w:pPr>
            <w:r w:rsidRPr="00CC5F9F">
              <w:rPr>
                <w:rFonts w:eastAsia="Calibri"/>
                <w:sz w:val="20"/>
                <w:szCs w:val="20"/>
              </w:rPr>
              <w:t>:</w:t>
            </w:r>
            <w:r w:rsidRPr="00CC5F9F">
              <w:rPr>
                <w:sz w:val="20"/>
                <w:szCs w:val="20"/>
              </w:rPr>
              <w:t xml:space="preserve"> </w:t>
            </w:r>
            <w:r w:rsidRPr="00CC5F9F">
              <w:rPr>
                <w:rFonts w:eastAsia="Calibri"/>
                <w:sz w:val="20"/>
                <w:szCs w:val="20"/>
              </w:rPr>
              <w:t>Hükümet Konağı Zara/ Sivas</w:t>
            </w:r>
          </w:p>
        </w:tc>
      </w:tr>
      <w:tr w:rsidR="00DE3835" w:rsidRPr="00E76667" w:rsidTr="00EA016B">
        <w:trPr>
          <w:gridBefore w:val="1"/>
          <w:gridAfter w:val="1"/>
          <w:wBefore w:w="580" w:type="dxa"/>
          <w:wAfter w:w="426" w:type="dxa"/>
          <w:trHeight w:val="247"/>
        </w:trPr>
        <w:tc>
          <w:tcPr>
            <w:tcW w:w="3037" w:type="dxa"/>
            <w:tcBorders>
              <w:top w:val="outset" w:sz="6" w:space="0" w:color="F0F0F0"/>
              <w:left w:val="double" w:sz="12" w:space="0" w:color="auto"/>
              <w:bottom w:val="single" w:sz="18" w:space="0" w:color="auto"/>
              <w:right w:val="single" w:sz="18" w:space="0" w:color="auto"/>
            </w:tcBorders>
            <w:shd w:val="clear" w:color="auto" w:fill="auto"/>
            <w:tcMar>
              <w:top w:w="0" w:type="dxa"/>
              <w:left w:w="108" w:type="dxa"/>
              <w:bottom w:w="0" w:type="dxa"/>
              <w:right w:w="108" w:type="dxa"/>
            </w:tcMar>
          </w:tcPr>
          <w:p w:rsidR="00DE3835" w:rsidRPr="00B61D02" w:rsidRDefault="00DE3835" w:rsidP="00CC5F9F">
            <w:pPr>
              <w:rPr>
                <w:rStyle w:val="Gl"/>
                <w:rFonts w:eastAsia="Calibri"/>
                <w:color w:val="000000"/>
                <w:sz w:val="20"/>
                <w:szCs w:val="20"/>
              </w:rPr>
            </w:pPr>
            <w:r w:rsidRPr="00B61D02">
              <w:rPr>
                <w:rStyle w:val="Gl"/>
                <w:rFonts w:eastAsia="Calibri"/>
                <w:color w:val="000000"/>
                <w:sz w:val="20"/>
                <w:szCs w:val="20"/>
              </w:rPr>
              <w:t>b)Telefon ve Faks Numarası</w:t>
            </w:r>
          </w:p>
          <w:p w:rsidR="00DE3835" w:rsidRPr="00B61D02" w:rsidRDefault="00DE3835" w:rsidP="00CC5F9F">
            <w:pPr>
              <w:rPr>
                <w:rFonts w:eastAsia="Calibri"/>
                <w:b/>
                <w:color w:val="131E2D"/>
                <w:sz w:val="20"/>
                <w:szCs w:val="20"/>
              </w:rPr>
            </w:pPr>
            <w:r w:rsidRPr="00B61D02">
              <w:rPr>
                <w:rFonts w:eastAsia="Calibri"/>
                <w:b/>
                <w:color w:val="131E2D"/>
                <w:sz w:val="20"/>
                <w:szCs w:val="20"/>
              </w:rPr>
              <w:t>c)</w:t>
            </w:r>
            <w:r w:rsidR="00CC5F9F" w:rsidRPr="00B61D02">
              <w:rPr>
                <w:rFonts w:eastAsia="Calibri"/>
                <w:b/>
                <w:color w:val="131E2D"/>
                <w:sz w:val="20"/>
                <w:szCs w:val="20"/>
              </w:rPr>
              <w:t xml:space="preserve"> </w:t>
            </w:r>
            <w:r w:rsidRPr="00B61D02">
              <w:rPr>
                <w:b/>
                <w:sz w:val="20"/>
                <w:szCs w:val="20"/>
              </w:rPr>
              <w:t xml:space="preserve">Elektronik posta adresi  </w:t>
            </w:r>
          </w:p>
        </w:tc>
        <w:tc>
          <w:tcPr>
            <w:tcW w:w="6523" w:type="dxa"/>
            <w:tcBorders>
              <w:top w:val="outset" w:sz="6" w:space="0" w:color="F0F0F0"/>
              <w:left w:val="outset" w:sz="6" w:space="0" w:color="F0F0F0"/>
              <w:bottom w:val="single" w:sz="18" w:space="0" w:color="auto"/>
              <w:right w:val="double" w:sz="12" w:space="0" w:color="auto"/>
            </w:tcBorders>
            <w:shd w:val="clear" w:color="auto" w:fill="auto"/>
            <w:tcMar>
              <w:top w:w="0" w:type="dxa"/>
              <w:left w:w="108" w:type="dxa"/>
              <w:bottom w:w="0" w:type="dxa"/>
              <w:right w:w="108" w:type="dxa"/>
            </w:tcMar>
          </w:tcPr>
          <w:p w:rsidR="00DE3835" w:rsidRPr="00CC5F9F" w:rsidRDefault="00DE3835" w:rsidP="00CC5F9F">
            <w:pPr>
              <w:rPr>
                <w:rFonts w:eastAsia="Calibri"/>
                <w:sz w:val="20"/>
                <w:szCs w:val="20"/>
              </w:rPr>
            </w:pPr>
            <w:r w:rsidRPr="00CC5F9F">
              <w:rPr>
                <w:rFonts w:eastAsia="Calibri"/>
                <w:sz w:val="20"/>
                <w:szCs w:val="20"/>
              </w:rPr>
              <w:t>:</w:t>
            </w:r>
            <w:r w:rsidRPr="00CC5F9F">
              <w:rPr>
                <w:sz w:val="20"/>
                <w:szCs w:val="20"/>
              </w:rPr>
              <w:t xml:space="preserve"> </w:t>
            </w:r>
            <w:r w:rsidRPr="00CC5F9F">
              <w:rPr>
                <w:rFonts w:eastAsia="Calibri"/>
                <w:sz w:val="20"/>
                <w:szCs w:val="20"/>
              </w:rPr>
              <w:t>0 346 816 43 44</w:t>
            </w:r>
          </w:p>
          <w:p w:rsidR="00CC5F9F" w:rsidRPr="00CC5F9F" w:rsidRDefault="00DE3835" w:rsidP="00CC5F9F">
            <w:pPr>
              <w:rPr>
                <w:sz w:val="20"/>
                <w:szCs w:val="20"/>
              </w:rPr>
            </w:pPr>
            <w:r w:rsidRPr="00CC5F9F">
              <w:rPr>
                <w:rFonts w:eastAsia="Calibri"/>
                <w:sz w:val="20"/>
                <w:szCs w:val="20"/>
              </w:rPr>
              <w:t xml:space="preserve">: </w:t>
            </w:r>
            <w:hyperlink r:id="rId7" w:history="1">
              <w:r w:rsidR="00CC5F9F" w:rsidRPr="00FA4F2E">
                <w:rPr>
                  <w:rStyle w:val="Kpr"/>
                  <w:sz w:val="20"/>
                  <w:szCs w:val="20"/>
                </w:rPr>
                <w:t>zara.khgb@gmail.com</w:t>
              </w:r>
            </w:hyperlink>
          </w:p>
        </w:tc>
      </w:tr>
      <w:tr w:rsidR="00DE3835" w:rsidRPr="00E76667" w:rsidTr="00EA016B">
        <w:trPr>
          <w:gridBefore w:val="1"/>
          <w:gridAfter w:val="1"/>
          <w:wBefore w:w="580" w:type="dxa"/>
          <w:wAfter w:w="426" w:type="dxa"/>
          <w:trHeight w:val="191"/>
        </w:trPr>
        <w:tc>
          <w:tcPr>
            <w:tcW w:w="9560" w:type="dxa"/>
            <w:gridSpan w:val="2"/>
            <w:tcBorders>
              <w:top w:val="outset" w:sz="6" w:space="0" w:color="F0F0F0"/>
              <w:left w:val="double" w:sz="12" w:space="0" w:color="auto"/>
              <w:bottom w:val="single" w:sz="12" w:space="0" w:color="auto"/>
              <w:right w:val="double" w:sz="12" w:space="0" w:color="auto"/>
            </w:tcBorders>
            <w:shd w:val="clear" w:color="auto" w:fill="auto"/>
            <w:tcMar>
              <w:top w:w="0" w:type="dxa"/>
              <w:left w:w="108" w:type="dxa"/>
              <w:bottom w:w="0" w:type="dxa"/>
              <w:right w:w="108" w:type="dxa"/>
            </w:tcMar>
          </w:tcPr>
          <w:p w:rsidR="00DE3835" w:rsidRPr="00B61D02" w:rsidRDefault="00DE3835" w:rsidP="00CC5F9F">
            <w:pPr>
              <w:rPr>
                <w:rFonts w:eastAsia="Calibri"/>
                <w:color w:val="131E2D"/>
                <w:sz w:val="20"/>
                <w:szCs w:val="20"/>
              </w:rPr>
            </w:pPr>
            <w:r w:rsidRPr="00B61D02">
              <w:rPr>
                <w:rStyle w:val="Gl"/>
                <w:rFonts w:eastAsia="Calibri"/>
                <w:color w:val="000000"/>
                <w:sz w:val="20"/>
                <w:szCs w:val="20"/>
              </w:rPr>
              <w:t>2) iHALE KONUSU İŞİN</w:t>
            </w:r>
          </w:p>
        </w:tc>
      </w:tr>
      <w:tr w:rsidR="00DE3835" w:rsidRPr="00E76667" w:rsidTr="00EA016B">
        <w:trPr>
          <w:gridBefore w:val="1"/>
          <w:gridAfter w:val="1"/>
          <w:wBefore w:w="580" w:type="dxa"/>
          <w:wAfter w:w="426" w:type="dxa"/>
          <w:trHeight w:val="290"/>
        </w:trPr>
        <w:tc>
          <w:tcPr>
            <w:tcW w:w="3037" w:type="dxa"/>
            <w:tcBorders>
              <w:top w:val="outset" w:sz="6" w:space="0" w:color="F0F0F0"/>
              <w:left w:val="double" w:sz="12" w:space="0" w:color="auto"/>
              <w:bottom w:val="single" w:sz="8" w:space="0" w:color="auto"/>
              <w:right w:val="single" w:sz="18" w:space="0" w:color="auto"/>
            </w:tcBorders>
            <w:shd w:val="clear" w:color="auto" w:fill="auto"/>
            <w:tcMar>
              <w:top w:w="0" w:type="dxa"/>
              <w:left w:w="108" w:type="dxa"/>
              <w:bottom w:w="0" w:type="dxa"/>
              <w:right w:w="108" w:type="dxa"/>
            </w:tcMar>
          </w:tcPr>
          <w:p w:rsidR="00DE3835" w:rsidRPr="00B61D02" w:rsidRDefault="00DE3835" w:rsidP="00CC5F9F">
            <w:pPr>
              <w:rPr>
                <w:rFonts w:eastAsia="Calibri"/>
                <w:color w:val="131E2D"/>
                <w:sz w:val="20"/>
                <w:szCs w:val="20"/>
              </w:rPr>
            </w:pPr>
            <w:r w:rsidRPr="00B61D02">
              <w:rPr>
                <w:rStyle w:val="Gl"/>
                <w:rFonts w:eastAsia="Calibri"/>
                <w:color w:val="000000"/>
                <w:sz w:val="20"/>
                <w:szCs w:val="20"/>
              </w:rPr>
              <w:t>a)Niteliği, Türü ve Miktarı</w:t>
            </w:r>
          </w:p>
        </w:tc>
        <w:tc>
          <w:tcPr>
            <w:tcW w:w="6523" w:type="dxa"/>
            <w:tcBorders>
              <w:top w:val="outset" w:sz="6" w:space="0" w:color="F0F0F0"/>
              <w:left w:val="outset" w:sz="6" w:space="0" w:color="F0F0F0"/>
              <w:bottom w:val="single" w:sz="8" w:space="0" w:color="auto"/>
              <w:right w:val="double" w:sz="12" w:space="0" w:color="auto"/>
            </w:tcBorders>
            <w:shd w:val="clear" w:color="auto" w:fill="auto"/>
            <w:tcMar>
              <w:top w:w="0" w:type="dxa"/>
              <w:left w:w="108" w:type="dxa"/>
              <w:bottom w:w="0" w:type="dxa"/>
              <w:right w:w="108" w:type="dxa"/>
            </w:tcMar>
          </w:tcPr>
          <w:p w:rsidR="00DE3835" w:rsidRPr="00FA4F2E" w:rsidRDefault="00DE3835" w:rsidP="00A636C4">
            <w:pPr>
              <w:pStyle w:val="AralkYok"/>
              <w:jc w:val="both"/>
            </w:pPr>
            <w:r w:rsidRPr="00FA4F2E">
              <w:t xml:space="preserve"> :</w:t>
            </w:r>
            <w:proofErr w:type="spellStart"/>
            <w:r w:rsidRPr="00FA4F2E">
              <w:rPr>
                <w:rFonts w:ascii="Times New Roman" w:hAnsi="Times New Roman"/>
                <w:sz w:val="20"/>
                <w:szCs w:val="20"/>
                <w:highlight w:val="yellow"/>
              </w:rPr>
              <w:t>Ütük</w:t>
            </w:r>
            <w:proofErr w:type="spellEnd"/>
            <w:r w:rsidRPr="00FA4F2E">
              <w:rPr>
                <w:rFonts w:ascii="Times New Roman" w:hAnsi="Times New Roman"/>
                <w:sz w:val="20"/>
                <w:szCs w:val="20"/>
                <w:highlight w:val="yellow"/>
              </w:rPr>
              <w:t>-Yapak</w:t>
            </w:r>
            <w:r w:rsidR="00A636C4">
              <w:rPr>
                <w:rFonts w:ascii="Times New Roman" w:hAnsi="Times New Roman"/>
                <w:sz w:val="20"/>
                <w:szCs w:val="20"/>
                <w:highlight w:val="yellow"/>
              </w:rPr>
              <w:t xml:space="preserve"> (7KM)</w:t>
            </w:r>
            <w:r w:rsidRPr="00FA4F2E">
              <w:rPr>
                <w:rFonts w:ascii="Times New Roman" w:hAnsi="Times New Roman"/>
                <w:sz w:val="20"/>
                <w:szCs w:val="20"/>
                <w:highlight w:val="yellow"/>
              </w:rPr>
              <w:t>,</w:t>
            </w:r>
            <w:r w:rsidR="00A636C4">
              <w:rPr>
                <w:rFonts w:ascii="Times New Roman" w:hAnsi="Times New Roman"/>
                <w:sz w:val="20"/>
                <w:szCs w:val="20"/>
                <w:highlight w:val="yellow"/>
              </w:rPr>
              <w:t xml:space="preserve"> </w:t>
            </w:r>
            <w:r w:rsidRPr="00FA4F2E">
              <w:rPr>
                <w:rFonts w:ascii="Times New Roman" w:hAnsi="Times New Roman"/>
                <w:sz w:val="20"/>
                <w:szCs w:val="20"/>
                <w:highlight w:val="yellow"/>
              </w:rPr>
              <w:t>Kevenli-Korkut-Çaylı</w:t>
            </w:r>
            <w:r w:rsidR="00A636C4">
              <w:rPr>
                <w:rFonts w:ascii="Times New Roman" w:hAnsi="Times New Roman"/>
                <w:sz w:val="20"/>
                <w:szCs w:val="20"/>
                <w:highlight w:val="yellow"/>
              </w:rPr>
              <w:t xml:space="preserve"> (13KM)</w:t>
            </w:r>
            <w:r w:rsidRPr="00FA4F2E">
              <w:rPr>
                <w:rFonts w:ascii="Times New Roman" w:hAnsi="Times New Roman"/>
                <w:sz w:val="20"/>
                <w:szCs w:val="20"/>
                <w:highlight w:val="yellow"/>
              </w:rPr>
              <w:t xml:space="preserve">, </w:t>
            </w:r>
            <w:proofErr w:type="spellStart"/>
            <w:r w:rsidRPr="00FA4F2E">
              <w:rPr>
                <w:rFonts w:ascii="Times New Roman" w:hAnsi="Times New Roman"/>
                <w:sz w:val="20"/>
                <w:szCs w:val="20"/>
                <w:highlight w:val="yellow"/>
              </w:rPr>
              <w:t>Zoğallı</w:t>
            </w:r>
            <w:proofErr w:type="spellEnd"/>
            <w:r w:rsidRPr="00FA4F2E">
              <w:rPr>
                <w:rFonts w:ascii="Times New Roman" w:hAnsi="Times New Roman"/>
                <w:sz w:val="20"/>
                <w:szCs w:val="20"/>
                <w:highlight w:val="yellow"/>
              </w:rPr>
              <w:t>-A.Çamurcu</w:t>
            </w:r>
            <w:r w:rsidR="00A636C4">
              <w:rPr>
                <w:rFonts w:ascii="Times New Roman" w:hAnsi="Times New Roman"/>
                <w:sz w:val="20"/>
                <w:szCs w:val="20"/>
                <w:highlight w:val="yellow"/>
              </w:rPr>
              <w:t xml:space="preserve"> (9KM)</w:t>
            </w:r>
            <w:r w:rsidRPr="00FA4F2E">
              <w:rPr>
                <w:rFonts w:ascii="Times New Roman" w:hAnsi="Times New Roman"/>
                <w:sz w:val="20"/>
                <w:szCs w:val="20"/>
                <w:highlight w:val="yellow"/>
              </w:rPr>
              <w:t>, Kayabaşı-A.Kovacık</w:t>
            </w:r>
            <w:r w:rsidR="00A636C4">
              <w:rPr>
                <w:rFonts w:ascii="Times New Roman" w:hAnsi="Times New Roman"/>
                <w:sz w:val="20"/>
                <w:szCs w:val="20"/>
                <w:highlight w:val="yellow"/>
              </w:rPr>
              <w:t xml:space="preserve"> (5KM)</w:t>
            </w:r>
            <w:r w:rsidRPr="00FA4F2E">
              <w:rPr>
                <w:rFonts w:ascii="Times New Roman" w:hAnsi="Times New Roman"/>
                <w:sz w:val="20"/>
                <w:szCs w:val="20"/>
                <w:highlight w:val="yellow"/>
              </w:rPr>
              <w:t xml:space="preserve"> Grup Köy Yollarının Asfalt İyileştirme (</w:t>
            </w:r>
            <w:r w:rsidR="00A636C4">
              <w:rPr>
                <w:rFonts w:ascii="Times New Roman" w:hAnsi="Times New Roman"/>
                <w:sz w:val="20"/>
                <w:szCs w:val="20"/>
                <w:highlight w:val="yellow"/>
              </w:rPr>
              <w:t xml:space="preserve">Asfalt </w:t>
            </w:r>
            <w:r w:rsidRPr="00FA4F2E">
              <w:rPr>
                <w:rFonts w:ascii="Times New Roman" w:hAnsi="Times New Roman"/>
                <w:sz w:val="20"/>
                <w:szCs w:val="20"/>
                <w:highlight w:val="yellow"/>
              </w:rPr>
              <w:t>Yama) Yapılması İşi</w:t>
            </w:r>
          </w:p>
        </w:tc>
      </w:tr>
      <w:tr w:rsidR="00DE3835" w:rsidRPr="00E76667" w:rsidTr="00EA016B">
        <w:trPr>
          <w:gridBefore w:val="1"/>
          <w:gridAfter w:val="1"/>
          <w:wBefore w:w="580" w:type="dxa"/>
          <w:wAfter w:w="426" w:type="dxa"/>
          <w:trHeight w:val="141"/>
        </w:trPr>
        <w:tc>
          <w:tcPr>
            <w:tcW w:w="3037" w:type="dxa"/>
            <w:tcBorders>
              <w:top w:val="outset" w:sz="6" w:space="0" w:color="F0F0F0"/>
              <w:left w:val="double" w:sz="12" w:space="0" w:color="auto"/>
              <w:bottom w:val="single" w:sz="8" w:space="0" w:color="auto"/>
              <w:right w:val="single" w:sz="18" w:space="0" w:color="auto"/>
            </w:tcBorders>
            <w:shd w:val="clear" w:color="auto" w:fill="auto"/>
            <w:tcMar>
              <w:top w:w="0" w:type="dxa"/>
              <w:left w:w="108" w:type="dxa"/>
              <w:bottom w:w="0" w:type="dxa"/>
              <w:right w:w="108" w:type="dxa"/>
            </w:tcMar>
          </w:tcPr>
          <w:p w:rsidR="00DE3835" w:rsidRPr="00B61D02" w:rsidRDefault="00DE3835" w:rsidP="00CC5F9F">
            <w:pPr>
              <w:rPr>
                <w:rFonts w:eastAsia="Calibri"/>
                <w:color w:val="131E2D"/>
                <w:sz w:val="20"/>
                <w:szCs w:val="20"/>
              </w:rPr>
            </w:pPr>
            <w:r w:rsidRPr="00B61D02">
              <w:rPr>
                <w:rStyle w:val="Gl"/>
                <w:rFonts w:eastAsia="Calibri"/>
                <w:color w:val="000000"/>
                <w:sz w:val="20"/>
                <w:szCs w:val="20"/>
              </w:rPr>
              <w:t>b) İşin Yapıldığı Yer</w:t>
            </w:r>
          </w:p>
        </w:tc>
        <w:tc>
          <w:tcPr>
            <w:tcW w:w="6523" w:type="dxa"/>
            <w:tcBorders>
              <w:top w:val="outset" w:sz="6" w:space="0" w:color="F0F0F0"/>
              <w:left w:val="outset" w:sz="6" w:space="0" w:color="F0F0F0"/>
              <w:bottom w:val="single" w:sz="8" w:space="0" w:color="auto"/>
              <w:right w:val="double" w:sz="12" w:space="0" w:color="auto"/>
            </w:tcBorders>
            <w:shd w:val="clear" w:color="auto" w:fill="auto"/>
            <w:tcMar>
              <w:top w:w="0" w:type="dxa"/>
              <w:left w:w="108" w:type="dxa"/>
              <w:bottom w:w="0" w:type="dxa"/>
              <w:right w:w="108" w:type="dxa"/>
            </w:tcMar>
          </w:tcPr>
          <w:p w:rsidR="00DE3835" w:rsidRPr="00CC5F9F" w:rsidRDefault="00DE3835" w:rsidP="00CC5F9F">
            <w:pPr>
              <w:rPr>
                <w:rFonts w:eastAsia="Calibri"/>
                <w:color w:val="131E2D"/>
                <w:sz w:val="20"/>
                <w:szCs w:val="20"/>
              </w:rPr>
            </w:pPr>
            <w:r w:rsidRPr="00CC5F9F">
              <w:rPr>
                <w:rFonts w:eastAsia="Calibri"/>
                <w:sz w:val="20"/>
                <w:szCs w:val="20"/>
              </w:rPr>
              <w:t>:</w:t>
            </w:r>
            <w:r w:rsidRPr="00CC5F9F">
              <w:rPr>
                <w:sz w:val="20"/>
                <w:szCs w:val="20"/>
              </w:rPr>
              <w:t xml:space="preserve"> </w:t>
            </w:r>
            <w:r w:rsidRPr="00CC5F9F">
              <w:rPr>
                <w:rFonts w:eastAsia="Calibri"/>
                <w:sz w:val="20"/>
                <w:szCs w:val="20"/>
              </w:rPr>
              <w:t xml:space="preserve">Zara İlçesi </w:t>
            </w:r>
          </w:p>
        </w:tc>
      </w:tr>
      <w:tr w:rsidR="00DE3835" w:rsidRPr="00E76667" w:rsidTr="00EA016B">
        <w:trPr>
          <w:gridBefore w:val="1"/>
          <w:gridAfter w:val="1"/>
          <w:wBefore w:w="580" w:type="dxa"/>
          <w:wAfter w:w="426" w:type="dxa"/>
          <w:trHeight w:val="417"/>
        </w:trPr>
        <w:tc>
          <w:tcPr>
            <w:tcW w:w="3037" w:type="dxa"/>
            <w:tcBorders>
              <w:top w:val="outset" w:sz="6" w:space="0" w:color="F0F0F0"/>
              <w:left w:val="double" w:sz="12" w:space="0" w:color="auto"/>
              <w:bottom w:val="single" w:sz="18" w:space="0" w:color="auto"/>
              <w:right w:val="single" w:sz="18" w:space="0" w:color="auto"/>
            </w:tcBorders>
            <w:shd w:val="clear" w:color="auto" w:fill="auto"/>
            <w:tcMar>
              <w:top w:w="0" w:type="dxa"/>
              <w:left w:w="108" w:type="dxa"/>
              <w:bottom w:w="0" w:type="dxa"/>
              <w:right w:w="108" w:type="dxa"/>
            </w:tcMar>
          </w:tcPr>
          <w:p w:rsidR="00DE3835" w:rsidRPr="00B61D02" w:rsidRDefault="00DE3835" w:rsidP="00CC5F9F">
            <w:pPr>
              <w:rPr>
                <w:rFonts w:eastAsia="Calibri"/>
                <w:color w:val="131E2D"/>
                <w:sz w:val="20"/>
                <w:szCs w:val="20"/>
              </w:rPr>
            </w:pPr>
            <w:r w:rsidRPr="00B61D02">
              <w:rPr>
                <w:rStyle w:val="Gl"/>
                <w:rFonts w:eastAsia="Calibri"/>
                <w:color w:val="000000"/>
                <w:sz w:val="20"/>
                <w:szCs w:val="20"/>
              </w:rPr>
              <w:t>c)</w:t>
            </w:r>
            <w:r w:rsidRPr="00B61D02">
              <w:rPr>
                <w:rStyle w:val="Gl"/>
                <w:color w:val="000000"/>
                <w:sz w:val="20"/>
                <w:szCs w:val="20"/>
              </w:rPr>
              <w:t xml:space="preserve"> İ</w:t>
            </w:r>
            <w:r w:rsidRPr="00B61D02">
              <w:rPr>
                <w:rStyle w:val="Gl"/>
                <w:rFonts w:eastAsia="Calibri"/>
                <w:color w:val="000000"/>
                <w:sz w:val="20"/>
                <w:szCs w:val="20"/>
              </w:rPr>
              <w:t>şin Başlama Tarihi ve Süresi</w:t>
            </w:r>
          </w:p>
        </w:tc>
        <w:tc>
          <w:tcPr>
            <w:tcW w:w="6523" w:type="dxa"/>
            <w:tcBorders>
              <w:top w:val="outset" w:sz="6" w:space="0" w:color="F0F0F0"/>
              <w:left w:val="outset" w:sz="6" w:space="0" w:color="F0F0F0"/>
              <w:bottom w:val="single" w:sz="18" w:space="0" w:color="auto"/>
              <w:right w:val="double" w:sz="12" w:space="0" w:color="auto"/>
            </w:tcBorders>
            <w:shd w:val="clear" w:color="auto" w:fill="auto"/>
            <w:tcMar>
              <w:top w:w="0" w:type="dxa"/>
              <w:left w:w="108" w:type="dxa"/>
              <w:bottom w:w="0" w:type="dxa"/>
              <w:right w:w="108" w:type="dxa"/>
            </w:tcMar>
          </w:tcPr>
          <w:p w:rsidR="00DE3835" w:rsidRPr="00FA4F2E" w:rsidRDefault="00DE3835" w:rsidP="00CC5F9F">
            <w:pPr>
              <w:pStyle w:val="AralkYok"/>
              <w:jc w:val="both"/>
            </w:pPr>
            <w:r w:rsidRPr="00FA4F2E">
              <w:t>:</w:t>
            </w:r>
            <w:r w:rsidRPr="00FA4F2E">
              <w:rPr>
                <w:rFonts w:ascii="Times New Roman" w:hAnsi="Times New Roman"/>
                <w:sz w:val="20"/>
                <w:szCs w:val="20"/>
              </w:rPr>
              <w:t xml:space="preserve">Sözleşmenin İmzalanmasına müteakip 3 takvim günü içerisinde işe başlanılacaktır. </w:t>
            </w:r>
            <w:r w:rsidRPr="00FA4F2E">
              <w:rPr>
                <w:rFonts w:ascii="Times New Roman" w:hAnsi="Times New Roman"/>
                <w:sz w:val="20"/>
                <w:szCs w:val="20"/>
                <w:highlight w:val="yellow"/>
              </w:rPr>
              <w:t>İşin süresi 45 takvim günüdür</w:t>
            </w:r>
            <w:r w:rsidRPr="00FA4F2E">
              <w:rPr>
                <w:rFonts w:ascii="Times New Roman" w:hAnsi="Times New Roman"/>
                <w:sz w:val="20"/>
                <w:szCs w:val="20"/>
              </w:rPr>
              <w:t>.</w:t>
            </w:r>
            <w:r w:rsidRPr="00FA4F2E">
              <w:t xml:space="preserve"> </w:t>
            </w:r>
          </w:p>
        </w:tc>
      </w:tr>
      <w:tr w:rsidR="00DE3835" w:rsidRPr="00E76667" w:rsidTr="00EA016B">
        <w:trPr>
          <w:gridBefore w:val="1"/>
          <w:gridAfter w:val="1"/>
          <w:wBefore w:w="580" w:type="dxa"/>
          <w:wAfter w:w="426" w:type="dxa"/>
          <w:trHeight w:val="176"/>
        </w:trPr>
        <w:tc>
          <w:tcPr>
            <w:tcW w:w="9560" w:type="dxa"/>
            <w:gridSpan w:val="2"/>
            <w:tcBorders>
              <w:top w:val="outset" w:sz="6" w:space="0" w:color="F0F0F0"/>
              <w:left w:val="double" w:sz="12" w:space="0" w:color="auto"/>
              <w:bottom w:val="single" w:sz="12" w:space="0" w:color="auto"/>
              <w:right w:val="double" w:sz="12" w:space="0" w:color="auto"/>
            </w:tcBorders>
            <w:shd w:val="clear" w:color="auto" w:fill="auto"/>
            <w:tcMar>
              <w:top w:w="0" w:type="dxa"/>
              <w:left w:w="108" w:type="dxa"/>
              <w:bottom w:w="0" w:type="dxa"/>
              <w:right w:w="108" w:type="dxa"/>
            </w:tcMar>
          </w:tcPr>
          <w:p w:rsidR="00DE3835" w:rsidRPr="00B61D02" w:rsidRDefault="00DE3835" w:rsidP="00CC5F9F">
            <w:pPr>
              <w:rPr>
                <w:rFonts w:eastAsia="Calibri"/>
                <w:color w:val="131E2D"/>
                <w:sz w:val="20"/>
                <w:szCs w:val="20"/>
              </w:rPr>
            </w:pPr>
            <w:r w:rsidRPr="00B61D02">
              <w:rPr>
                <w:rStyle w:val="Gl"/>
                <w:rFonts w:eastAsia="Calibri"/>
                <w:color w:val="000000"/>
                <w:sz w:val="20"/>
                <w:szCs w:val="20"/>
              </w:rPr>
              <w:t>3) İHALENİN</w:t>
            </w:r>
          </w:p>
        </w:tc>
      </w:tr>
      <w:tr w:rsidR="00DE3835" w:rsidRPr="00E76667" w:rsidTr="00EA016B">
        <w:trPr>
          <w:gridBefore w:val="1"/>
          <w:gridAfter w:val="1"/>
          <w:wBefore w:w="580" w:type="dxa"/>
          <w:wAfter w:w="426" w:type="dxa"/>
          <w:trHeight w:val="141"/>
        </w:trPr>
        <w:tc>
          <w:tcPr>
            <w:tcW w:w="3037" w:type="dxa"/>
            <w:tcBorders>
              <w:top w:val="outset" w:sz="6" w:space="0" w:color="F0F0F0"/>
              <w:left w:val="double" w:sz="12" w:space="0" w:color="auto"/>
              <w:bottom w:val="single" w:sz="8" w:space="0" w:color="auto"/>
              <w:right w:val="single" w:sz="18" w:space="0" w:color="auto"/>
            </w:tcBorders>
            <w:shd w:val="clear" w:color="auto" w:fill="auto"/>
            <w:tcMar>
              <w:top w:w="0" w:type="dxa"/>
              <w:left w:w="108" w:type="dxa"/>
              <w:bottom w:w="0" w:type="dxa"/>
              <w:right w:w="108" w:type="dxa"/>
            </w:tcMar>
          </w:tcPr>
          <w:p w:rsidR="00DE3835" w:rsidRPr="00B61D02" w:rsidRDefault="00DE3835" w:rsidP="00CC5F9F">
            <w:pPr>
              <w:rPr>
                <w:rFonts w:eastAsia="Calibri"/>
                <w:color w:val="131E2D"/>
                <w:sz w:val="20"/>
                <w:szCs w:val="20"/>
              </w:rPr>
            </w:pPr>
            <w:r w:rsidRPr="00B61D02">
              <w:rPr>
                <w:rStyle w:val="Gl"/>
                <w:rFonts w:eastAsia="Calibri"/>
                <w:color w:val="000000"/>
                <w:sz w:val="20"/>
                <w:szCs w:val="20"/>
              </w:rPr>
              <w:t>a) Yapılacağı Yer</w:t>
            </w:r>
          </w:p>
        </w:tc>
        <w:tc>
          <w:tcPr>
            <w:tcW w:w="6523" w:type="dxa"/>
            <w:tcBorders>
              <w:top w:val="outset" w:sz="6" w:space="0" w:color="F0F0F0"/>
              <w:left w:val="outset" w:sz="6" w:space="0" w:color="F0F0F0"/>
              <w:bottom w:val="single" w:sz="8" w:space="0" w:color="auto"/>
              <w:right w:val="double" w:sz="12" w:space="0" w:color="auto"/>
            </w:tcBorders>
            <w:shd w:val="clear" w:color="auto" w:fill="auto"/>
            <w:tcMar>
              <w:top w:w="0" w:type="dxa"/>
              <w:left w:w="108" w:type="dxa"/>
              <w:bottom w:w="0" w:type="dxa"/>
              <w:right w:w="108" w:type="dxa"/>
            </w:tcMar>
          </w:tcPr>
          <w:p w:rsidR="00DE3835" w:rsidRPr="00CC5F9F" w:rsidRDefault="00DE3835" w:rsidP="00CC5F9F">
            <w:pPr>
              <w:rPr>
                <w:rFonts w:eastAsia="Calibri"/>
                <w:color w:val="131E2D"/>
                <w:sz w:val="20"/>
                <w:szCs w:val="20"/>
              </w:rPr>
            </w:pPr>
            <w:r w:rsidRPr="00CC5F9F">
              <w:rPr>
                <w:rFonts w:eastAsia="Calibri"/>
                <w:sz w:val="20"/>
                <w:szCs w:val="20"/>
              </w:rPr>
              <w:t>:</w:t>
            </w:r>
            <w:r w:rsidRPr="00CC5F9F">
              <w:rPr>
                <w:sz w:val="20"/>
                <w:szCs w:val="20"/>
              </w:rPr>
              <w:t xml:space="preserve"> </w:t>
            </w:r>
            <w:r w:rsidRPr="00CC5F9F">
              <w:rPr>
                <w:rFonts w:eastAsia="Calibri"/>
                <w:sz w:val="20"/>
                <w:szCs w:val="20"/>
              </w:rPr>
              <w:t>Zara Kaymakamlığı  / Kaymakamlık Toplantı Salonu</w:t>
            </w:r>
          </w:p>
        </w:tc>
      </w:tr>
      <w:tr w:rsidR="00DE3835" w:rsidRPr="00E76667" w:rsidTr="00EA016B">
        <w:trPr>
          <w:gridBefore w:val="1"/>
          <w:gridAfter w:val="1"/>
          <w:wBefore w:w="580" w:type="dxa"/>
          <w:wAfter w:w="426" w:type="dxa"/>
          <w:trHeight w:val="141"/>
        </w:trPr>
        <w:tc>
          <w:tcPr>
            <w:tcW w:w="3037" w:type="dxa"/>
            <w:tcBorders>
              <w:top w:val="outset" w:sz="6" w:space="0" w:color="F0F0F0"/>
              <w:left w:val="double" w:sz="12" w:space="0" w:color="auto"/>
              <w:bottom w:val="outset" w:sz="6" w:space="0" w:color="F0F0F0"/>
              <w:right w:val="single" w:sz="18" w:space="0" w:color="auto"/>
            </w:tcBorders>
            <w:shd w:val="clear" w:color="auto" w:fill="auto"/>
            <w:tcMar>
              <w:top w:w="0" w:type="dxa"/>
              <w:left w:w="108" w:type="dxa"/>
              <w:bottom w:w="0" w:type="dxa"/>
              <w:right w:w="108" w:type="dxa"/>
            </w:tcMar>
          </w:tcPr>
          <w:p w:rsidR="00DE3835" w:rsidRPr="00B61D02" w:rsidRDefault="00DE3835" w:rsidP="00CC5F9F">
            <w:pPr>
              <w:rPr>
                <w:rStyle w:val="Gl"/>
                <w:color w:val="000000"/>
                <w:sz w:val="20"/>
                <w:szCs w:val="20"/>
              </w:rPr>
            </w:pPr>
            <w:r w:rsidRPr="00B61D02">
              <w:rPr>
                <w:rStyle w:val="Gl"/>
                <w:rFonts w:eastAsia="Calibri"/>
                <w:color w:val="000000"/>
                <w:sz w:val="20"/>
                <w:szCs w:val="20"/>
              </w:rPr>
              <w:t>b) Tarihi ve Saati</w:t>
            </w:r>
          </w:p>
          <w:p w:rsidR="00DE3835" w:rsidRPr="00B61D02" w:rsidRDefault="00DE3835" w:rsidP="00CC5F9F">
            <w:pPr>
              <w:rPr>
                <w:rFonts w:eastAsia="Calibri"/>
                <w:b/>
                <w:color w:val="131E2D"/>
                <w:sz w:val="20"/>
                <w:szCs w:val="20"/>
              </w:rPr>
            </w:pPr>
            <w:r w:rsidRPr="00B61D02">
              <w:rPr>
                <w:b/>
                <w:color w:val="131E2D"/>
                <w:sz w:val="20"/>
                <w:szCs w:val="20"/>
              </w:rPr>
              <w:t>c) İhale Şekli</w:t>
            </w:r>
          </w:p>
        </w:tc>
        <w:tc>
          <w:tcPr>
            <w:tcW w:w="6523" w:type="dxa"/>
            <w:tcBorders>
              <w:top w:val="outset" w:sz="6" w:space="0" w:color="F0F0F0"/>
              <w:left w:val="outset" w:sz="6" w:space="0" w:color="F0F0F0"/>
              <w:bottom w:val="outset" w:sz="6" w:space="0" w:color="F0F0F0"/>
              <w:right w:val="double" w:sz="12" w:space="0" w:color="auto"/>
            </w:tcBorders>
            <w:shd w:val="clear" w:color="auto" w:fill="auto"/>
            <w:tcMar>
              <w:top w:w="0" w:type="dxa"/>
              <w:left w:w="108" w:type="dxa"/>
              <w:bottom w:w="0" w:type="dxa"/>
              <w:right w:w="108" w:type="dxa"/>
            </w:tcMar>
          </w:tcPr>
          <w:p w:rsidR="00DE3835" w:rsidRPr="00CC5F9F" w:rsidRDefault="00DE3835" w:rsidP="00CC5F9F">
            <w:pPr>
              <w:rPr>
                <w:rStyle w:val="Gl"/>
                <w:color w:val="000000"/>
                <w:sz w:val="20"/>
                <w:szCs w:val="20"/>
              </w:rPr>
            </w:pPr>
            <w:r w:rsidRPr="00CC5F9F">
              <w:rPr>
                <w:rStyle w:val="Gl"/>
                <w:rFonts w:eastAsia="Calibri"/>
                <w:color w:val="000000"/>
                <w:sz w:val="20"/>
                <w:szCs w:val="20"/>
              </w:rPr>
              <w:t>:</w:t>
            </w:r>
            <w:r w:rsidRPr="00CC5F9F">
              <w:rPr>
                <w:rStyle w:val="Gl"/>
                <w:color w:val="000000"/>
                <w:sz w:val="20"/>
                <w:szCs w:val="20"/>
              </w:rPr>
              <w:t xml:space="preserve"> </w:t>
            </w:r>
            <w:r w:rsidR="00CC5F9F" w:rsidRPr="00CC5F9F">
              <w:rPr>
                <w:rStyle w:val="Gl"/>
                <w:rFonts w:eastAsia="Calibri"/>
                <w:b w:val="0"/>
                <w:color w:val="000000"/>
                <w:sz w:val="20"/>
                <w:szCs w:val="20"/>
                <w:highlight w:val="yellow"/>
              </w:rPr>
              <w:t>1</w:t>
            </w:r>
            <w:r w:rsidR="001D2AFF">
              <w:rPr>
                <w:rStyle w:val="Gl"/>
                <w:rFonts w:eastAsia="Calibri"/>
                <w:b w:val="0"/>
                <w:color w:val="000000"/>
                <w:sz w:val="20"/>
                <w:szCs w:val="20"/>
                <w:highlight w:val="yellow"/>
              </w:rPr>
              <w:t>4</w:t>
            </w:r>
            <w:r w:rsidR="00CC5F9F" w:rsidRPr="00CC5F9F">
              <w:rPr>
                <w:rStyle w:val="Gl"/>
                <w:rFonts w:eastAsia="Calibri"/>
                <w:b w:val="0"/>
                <w:color w:val="000000"/>
                <w:sz w:val="20"/>
                <w:szCs w:val="20"/>
                <w:highlight w:val="yellow"/>
              </w:rPr>
              <w:t>.06</w:t>
            </w:r>
            <w:r w:rsidRPr="00CC5F9F">
              <w:rPr>
                <w:rStyle w:val="Gl"/>
                <w:rFonts w:eastAsia="Calibri"/>
                <w:b w:val="0"/>
                <w:color w:val="000000"/>
                <w:sz w:val="20"/>
                <w:szCs w:val="20"/>
                <w:highlight w:val="yellow"/>
              </w:rPr>
              <w:t xml:space="preserve">.2018 Saat: </w:t>
            </w:r>
            <w:proofErr w:type="gramStart"/>
            <w:r w:rsidRPr="00CC5F9F">
              <w:rPr>
                <w:rStyle w:val="Gl"/>
                <w:rFonts w:eastAsia="Calibri"/>
                <w:b w:val="0"/>
                <w:color w:val="000000"/>
                <w:sz w:val="20"/>
                <w:szCs w:val="20"/>
                <w:highlight w:val="yellow"/>
              </w:rPr>
              <w:t>1</w:t>
            </w:r>
            <w:r w:rsidR="001D2AFF">
              <w:rPr>
                <w:rStyle w:val="Gl"/>
                <w:rFonts w:eastAsia="Calibri"/>
                <w:b w:val="0"/>
                <w:color w:val="000000"/>
                <w:sz w:val="20"/>
                <w:szCs w:val="20"/>
                <w:highlight w:val="yellow"/>
              </w:rPr>
              <w:t>0</w:t>
            </w:r>
            <w:r w:rsidRPr="00CC5F9F">
              <w:rPr>
                <w:rStyle w:val="Gl"/>
                <w:rFonts w:eastAsia="Calibri"/>
                <w:b w:val="0"/>
                <w:color w:val="000000"/>
                <w:sz w:val="20"/>
                <w:szCs w:val="20"/>
                <w:highlight w:val="yellow"/>
              </w:rPr>
              <w:t>:00</w:t>
            </w:r>
            <w:proofErr w:type="gramEnd"/>
          </w:p>
          <w:p w:rsidR="00DE3835" w:rsidRPr="00CC5F9F" w:rsidRDefault="00DE3835" w:rsidP="00CC5F9F">
            <w:pPr>
              <w:rPr>
                <w:rFonts w:eastAsia="Calibri"/>
                <w:sz w:val="20"/>
                <w:szCs w:val="20"/>
              </w:rPr>
            </w:pPr>
            <w:r w:rsidRPr="00CC5F9F">
              <w:rPr>
                <w:rStyle w:val="Gl"/>
                <w:color w:val="000000"/>
                <w:sz w:val="20"/>
                <w:szCs w:val="20"/>
              </w:rPr>
              <w:t xml:space="preserve">: </w:t>
            </w:r>
            <w:r w:rsidRPr="00CC5F9F">
              <w:rPr>
                <w:sz w:val="20"/>
                <w:szCs w:val="20"/>
              </w:rPr>
              <w:t>Açık İhale Usulü</w:t>
            </w:r>
          </w:p>
        </w:tc>
      </w:tr>
      <w:tr w:rsidR="00DE3835" w:rsidRPr="00E76667" w:rsidTr="00EA016B">
        <w:trPr>
          <w:gridBefore w:val="1"/>
          <w:gridAfter w:val="1"/>
          <w:wBefore w:w="580" w:type="dxa"/>
          <w:wAfter w:w="426" w:type="dxa"/>
          <w:trHeight w:val="1795"/>
        </w:trPr>
        <w:tc>
          <w:tcPr>
            <w:tcW w:w="3037" w:type="dxa"/>
            <w:tcBorders>
              <w:top w:val="outset" w:sz="6" w:space="0" w:color="F0F0F0"/>
              <w:left w:val="double" w:sz="12" w:space="0" w:color="auto"/>
              <w:bottom w:val="double" w:sz="12" w:space="0" w:color="auto"/>
              <w:right w:val="single" w:sz="18" w:space="0" w:color="auto"/>
            </w:tcBorders>
            <w:shd w:val="clear" w:color="auto" w:fill="auto"/>
            <w:tcMar>
              <w:top w:w="0" w:type="dxa"/>
              <w:left w:w="108" w:type="dxa"/>
              <w:bottom w:w="0" w:type="dxa"/>
              <w:right w:w="108" w:type="dxa"/>
            </w:tcMar>
          </w:tcPr>
          <w:p w:rsidR="00DE3835" w:rsidRPr="00B61D02" w:rsidRDefault="00DE3835" w:rsidP="00CC5F9F">
            <w:pPr>
              <w:rPr>
                <w:b/>
                <w:sz w:val="20"/>
                <w:szCs w:val="20"/>
              </w:rPr>
            </w:pPr>
            <w:r w:rsidRPr="00B61D02">
              <w:rPr>
                <w:rStyle w:val="Gl"/>
                <w:color w:val="000000"/>
                <w:sz w:val="20"/>
                <w:szCs w:val="20"/>
              </w:rPr>
              <w:t>d</w:t>
            </w:r>
            <w:r w:rsidRPr="00B61D02">
              <w:rPr>
                <w:rStyle w:val="Gl"/>
                <w:rFonts w:eastAsia="Calibri"/>
                <w:color w:val="000000"/>
                <w:sz w:val="20"/>
                <w:szCs w:val="20"/>
              </w:rPr>
              <w:t xml:space="preserve">) </w:t>
            </w:r>
            <w:r w:rsidRPr="00B61D02">
              <w:rPr>
                <w:b/>
                <w:sz w:val="20"/>
                <w:szCs w:val="20"/>
              </w:rPr>
              <w:t xml:space="preserve">Son Teklif Alma </w:t>
            </w:r>
          </w:p>
          <w:p w:rsidR="00DE3835" w:rsidRPr="00B61D02" w:rsidRDefault="00DE3835" w:rsidP="00CC5F9F">
            <w:pPr>
              <w:rPr>
                <w:b/>
                <w:sz w:val="20"/>
                <w:szCs w:val="20"/>
              </w:rPr>
            </w:pPr>
            <w:r w:rsidRPr="00B61D02">
              <w:rPr>
                <w:b/>
                <w:sz w:val="20"/>
                <w:szCs w:val="20"/>
              </w:rPr>
              <w:t>e)</w:t>
            </w:r>
            <w:r w:rsidR="00CC5F9F" w:rsidRPr="00B61D02">
              <w:rPr>
                <w:b/>
                <w:sz w:val="20"/>
                <w:szCs w:val="20"/>
              </w:rPr>
              <w:t xml:space="preserve"> İhale Dokümanının Alınacağı </w:t>
            </w:r>
            <w:r w:rsidRPr="00B61D02">
              <w:rPr>
                <w:b/>
                <w:sz w:val="20"/>
                <w:szCs w:val="20"/>
              </w:rPr>
              <w:t>Yer ve Bedeli</w:t>
            </w:r>
          </w:p>
          <w:p w:rsidR="00DE3835" w:rsidRPr="00B61D02" w:rsidRDefault="00DE3835" w:rsidP="00CC5F9F">
            <w:pPr>
              <w:rPr>
                <w:b/>
                <w:sz w:val="20"/>
                <w:szCs w:val="20"/>
              </w:rPr>
            </w:pPr>
          </w:p>
          <w:p w:rsidR="00DE3835" w:rsidRPr="00B61D02" w:rsidRDefault="00DE3835" w:rsidP="00CC5F9F">
            <w:pPr>
              <w:rPr>
                <w:b/>
                <w:sz w:val="20"/>
                <w:szCs w:val="20"/>
              </w:rPr>
            </w:pPr>
          </w:p>
          <w:p w:rsidR="00DE3835" w:rsidRPr="00B61D02" w:rsidRDefault="00DE3835" w:rsidP="00CC5F9F">
            <w:pPr>
              <w:rPr>
                <w:b/>
                <w:sz w:val="20"/>
                <w:szCs w:val="20"/>
              </w:rPr>
            </w:pPr>
          </w:p>
          <w:p w:rsidR="00DE3835" w:rsidRPr="00B61D02" w:rsidRDefault="00DE3835" w:rsidP="00CC5F9F">
            <w:pPr>
              <w:rPr>
                <w:b/>
                <w:sz w:val="20"/>
                <w:szCs w:val="20"/>
              </w:rPr>
            </w:pPr>
            <w:r w:rsidRPr="00B61D02">
              <w:rPr>
                <w:b/>
                <w:sz w:val="20"/>
                <w:szCs w:val="20"/>
              </w:rPr>
              <w:t>f) İhale İlanının Görüleceği Yer</w:t>
            </w:r>
          </w:p>
          <w:p w:rsidR="00DE3835" w:rsidRPr="00B61D02" w:rsidRDefault="00DE3835" w:rsidP="00CC5F9F">
            <w:pPr>
              <w:rPr>
                <w:b/>
                <w:sz w:val="20"/>
                <w:szCs w:val="20"/>
              </w:rPr>
            </w:pPr>
          </w:p>
          <w:p w:rsidR="00DE3835" w:rsidRPr="00B61D02" w:rsidRDefault="00DE3835" w:rsidP="00CC5F9F">
            <w:pPr>
              <w:rPr>
                <w:rFonts w:eastAsia="Calibri"/>
                <w:b/>
                <w:color w:val="131E2D"/>
                <w:sz w:val="20"/>
                <w:szCs w:val="20"/>
              </w:rPr>
            </w:pPr>
            <w:r w:rsidRPr="00B61D02">
              <w:rPr>
                <w:b/>
                <w:color w:val="131E2D"/>
                <w:sz w:val="20"/>
                <w:szCs w:val="20"/>
              </w:rPr>
              <w:t xml:space="preserve">g) </w:t>
            </w:r>
            <w:r w:rsidRPr="00B61D02">
              <w:rPr>
                <w:b/>
                <w:sz w:val="20"/>
                <w:szCs w:val="20"/>
              </w:rPr>
              <w:t>İhale Yetkisi</w:t>
            </w:r>
          </w:p>
        </w:tc>
        <w:tc>
          <w:tcPr>
            <w:tcW w:w="6523" w:type="dxa"/>
            <w:tcBorders>
              <w:top w:val="outset" w:sz="6" w:space="0" w:color="F0F0F0"/>
              <w:left w:val="outset" w:sz="6" w:space="0" w:color="F0F0F0"/>
              <w:bottom w:val="double" w:sz="12" w:space="0" w:color="auto"/>
              <w:right w:val="double" w:sz="12" w:space="0" w:color="auto"/>
            </w:tcBorders>
            <w:shd w:val="clear" w:color="auto" w:fill="auto"/>
            <w:tcMar>
              <w:top w:w="0" w:type="dxa"/>
              <w:left w:w="108" w:type="dxa"/>
              <w:bottom w:w="0" w:type="dxa"/>
              <w:right w:w="108" w:type="dxa"/>
            </w:tcMar>
          </w:tcPr>
          <w:p w:rsidR="00DE3835" w:rsidRPr="00CC5F9F" w:rsidRDefault="00DE3835" w:rsidP="00CC5F9F">
            <w:pPr>
              <w:rPr>
                <w:rStyle w:val="Gl"/>
                <w:color w:val="000000"/>
                <w:sz w:val="20"/>
                <w:szCs w:val="20"/>
              </w:rPr>
            </w:pPr>
            <w:r w:rsidRPr="00CC5F9F">
              <w:rPr>
                <w:rStyle w:val="Gl"/>
                <w:color w:val="000000"/>
                <w:sz w:val="20"/>
                <w:szCs w:val="20"/>
              </w:rPr>
              <w:t>:</w:t>
            </w:r>
            <w:r w:rsidRPr="00CC5F9F">
              <w:rPr>
                <w:rStyle w:val="Gl"/>
                <w:color w:val="000000"/>
                <w:sz w:val="20"/>
                <w:szCs w:val="20"/>
                <w:highlight w:val="yellow"/>
              </w:rPr>
              <w:t xml:space="preserve"> </w:t>
            </w:r>
            <w:r w:rsidR="00CC5F9F" w:rsidRPr="00CC5F9F">
              <w:rPr>
                <w:rStyle w:val="Gl"/>
                <w:rFonts w:eastAsia="Calibri"/>
                <w:b w:val="0"/>
                <w:color w:val="000000"/>
                <w:sz w:val="20"/>
                <w:szCs w:val="20"/>
                <w:highlight w:val="yellow"/>
              </w:rPr>
              <w:t>1</w:t>
            </w:r>
            <w:r w:rsidR="001D2AFF">
              <w:rPr>
                <w:rStyle w:val="Gl"/>
                <w:rFonts w:eastAsia="Calibri"/>
                <w:b w:val="0"/>
                <w:color w:val="000000"/>
                <w:sz w:val="20"/>
                <w:szCs w:val="20"/>
                <w:highlight w:val="yellow"/>
              </w:rPr>
              <w:t>4</w:t>
            </w:r>
            <w:r w:rsidR="00CC5F9F" w:rsidRPr="00CC5F9F">
              <w:rPr>
                <w:rStyle w:val="Gl"/>
                <w:rFonts w:eastAsia="Calibri"/>
                <w:b w:val="0"/>
                <w:color w:val="000000"/>
                <w:sz w:val="20"/>
                <w:szCs w:val="20"/>
                <w:highlight w:val="yellow"/>
              </w:rPr>
              <w:t>.06</w:t>
            </w:r>
            <w:r w:rsidRPr="00CC5F9F">
              <w:rPr>
                <w:rStyle w:val="Gl"/>
                <w:rFonts w:eastAsia="Calibri"/>
                <w:b w:val="0"/>
                <w:color w:val="000000"/>
                <w:sz w:val="20"/>
                <w:szCs w:val="20"/>
                <w:highlight w:val="yellow"/>
              </w:rPr>
              <w:t xml:space="preserve">.2018 Saat: </w:t>
            </w:r>
            <w:proofErr w:type="gramStart"/>
            <w:r w:rsidRPr="00CC5F9F">
              <w:rPr>
                <w:rStyle w:val="Gl"/>
                <w:rFonts w:eastAsia="Calibri"/>
                <w:b w:val="0"/>
                <w:color w:val="000000"/>
                <w:sz w:val="20"/>
                <w:szCs w:val="20"/>
                <w:highlight w:val="yellow"/>
              </w:rPr>
              <w:t>1</w:t>
            </w:r>
            <w:r w:rsidR="001D2AFF">
              <w:rPr>
                <w:rStyle w:val="Gl"/>
                <w:rFonts w:eastAsia="Calibri"/>
                <w:b w:val="0"/>
                <w:color w:val="000000"/>
                <w:sz w:val="20"/>
                <w:szCs w:val="20"/>
                <w:highlight w:val="yellow"/>
              </w:rPr>
              <w:t>0</w:t>
            </w:r>
            <w:r w:rsidRPr="00CC5F9F">
              <w:rPr>
                <w:rStyle w:val="Gl"/>
                <w:rFonts w:eastAsia="Calibri"/>
                <w:b w:val="0"/>
                <w:color w:val="000000"/>
                <w:sz w:val="20"/>
                <w:szCs w:val="20"/>
                <w:highlight w:val="yellow"/>
              </w:rPr>
              <w:t>:00</w:t>
            </w:r>
            <w:proofErr w:type="gramEnd"/>
          </w:p>
          <w:p w:rsidR="00DE3835" w:rsidRPr="00CC5F9F" w:rsidRDefault="00DE3835" w:rsidP="00CC5F9F">
            <w:pPr>
              <w:rPr>
                <w:rStyle w:val="Gl"/>
                <w:color w:val="000000"/>
                <w:sz w:val="20"/>
                <w:szCs w:val="20"/>
              </w:rPr>
            </w:pPr>
          </w:p>
          <w:p w:rsidR="00DE3835" w:rsidRPr="00CC5F9F" w:rsidRDefault="00DE3835" w:rsidP="00CC5F9F">
            <w:pPr>
              <w:jc w:val="both"/>
              <w:rPr>
                <w:sz w:val="20"/>
                <w:szCs w:val="20"/>
              </w:rPr>
            </w:pPr>
            <w:r w:rsidRPr="00CC5F9F">
              <w:rPr>
                <w:sz w:val="20"/>
                <w:szCs w:val="20"/>
              </w:rPr>
              <w:t xml:space="preserve"> :</w:t>
            </w:r>
            <w:r w:rsidR="00CC5F9F" w:rsidRPr="00CC5F9F">
              <w:rPr>
                <w:sz w:val="20"/>
                <w:szCs w:val="20"/>
              </w:rPr>
              <w:t xml:space="preserve">İhaleye teklif verecek olanların ihale dokümanını </w:t>
            </w:r>
            <w:r w:rsidR="00CC5F9F">
              <w:rPr>
                <w:sz w:val="20"/>
                <w:szCs w:val="20"/>
              </w:rPr>
              <w:t xml:space="preserve">İdareden </w:t>
            </w:r>
            <w:r w:rsidR="00CC5F9F" w:rsidRPr="00CC5F9F">
              <w:rPr>
                <w:sz w:val="20"/>
                <w:szCs w:val="20"/>
              </w:rPr>
              <w:t xml:space="preserve">satın alması zorunlu olup İhale Dokümanı Satış Bedeli </w:t>
            </w:r>
            <w:r w:rsidRPr="00CC5F9F">
              <w:rPr>
                <w:sz w:val="20"/>
                <w:szCs w:val="20"/>
                <w:highlight w:val="yellow"/>
              </w:rPr>
              <w:t>1.000,00 TL</w:t>
            </w:r>
            <w:r w:rsidR="00CC5F9F" w:rsidRPr="00CC5F9F">
              <w:rPr>
                <w:sz w:val="20"/>
                <w:szCs w:val="20"/>
              </w:rPr>
              <w:t xml:space="preserve"> ‘</w:t>
            </w:r>
            <w:proofErr w:type="spellStart"/>
            <w:r w:rsidR="00CC5F9F" w:rsidRPr="00CC5F9F">
              <w:rPr>
                <w:sz w:val="20"/>
                <w:szCs w:val="20"/>
              </w:rPr>
              <w:t>dir</w:t>
            </w:r>
            <w:proofErr w:type="spellEnd"/>
            <w:r w:rsidR="00CC5F9F" w:rsidRPr="00CC5F9F">
              <w:rPr>
                <w:sz w:val="20"/>
                <w:szCs w:val="20"/>
              </w:rPr>
              <w:t xml:space="preserve">. </w:t>
            </w:r>
            <w:r w:rsidRPr="00CC5F9F">
              <w:rPr>
                <w:sz w:val="20"/>
                <w:szCs w:val="20"/>
              </w:rPr>
              <w:t xml:space="preserve">Birliğin Zara Halk Bankası </w:t>
            </w:r>
            <w:proofErr w:type="spellStart"/>
            <w:r w:rsidRPr="00CC5F9F">
              <w:rPr>
                <w:sz w:val="20"/>
                <w:szCs w:val="20"/>
              </w:rPr>
              <w:t>Şb</w:t>
            </w:r>
            <w:proofErr w:type="spellEnd"/>
            <w:r w:rsidRPr="00CC5F9F">
              <w:rPr>
                <w:sz w:val="20"/>
                <w:szCs w:val="20"/>
              </w:rPr>
              <w:t xml:space="preserve">. </w:t>
            </w:r>
            <w:r w:rsidR="00CC5F9F" w:rsidRPr="00CC5F9F">
              <w:rPr>
                <w:sz w:val="20"/>
                <w:szCs w:val="20"/>
              </w:rPr>
              <w:t>Nezdindeki</w:t>
            </w:r>
            <w:r w:rsidRPr="00CC5F9F">
              <w:rPr>
                <w:sz w:val="20"/>
                <w:szCs w:val="20"/>
              </w:rPr>
              <w:t xml:space="preserve"> </w:t>
            </w:r>
            <w:proofErr w:type="gramStart"/>
            <w:r w:rsidRPr="00CC5F9F">
              <w:rPr>
                <w:sz w:val="20"/>
                <w:szCs w:val="20"/>
              </w:rPr>
              <w:t>16000059</w:t>
            </w:r>
            <w:proofErr w:type="gramEnd"/>
            <w:r w:rsidRPr="00CC5F9F">
              <w:rPr>
                <w:sz w:val="20"/>
                <w:szCs w:val="20"/>
              </w:rPr>
              <w:t xml:space="preserve"> sayılı hesabına yatırılarak dekontunun ibraz edilmesi halinde ihale dokümanı verilecektir.</w:t>
            </w:r>
          </w:p>
          <w:p w:rsidR="00DE3835" w:rsidRPr="00CC5F9F" w:rsidRDefault="00DE3835" w:rsidP="00CC5F9F">
            <w:pPr>
              <w:jc w:val="both"/>
              <w:rPr>
                <w:sz w:val="20"/>
                <w:szCs w:val="20"/>
              </w:rPr>
            </w:pPr>
            <w:r w:rsidRPr="00CC5F9F">
              <w:rPr>
                <w:sz w:val="20"/>
                <w:szCs w:val="20"/>
              </w:rPr>
              <w:t>: Hükümet Konağı ilan panosu, Zara Kaymakamlığı internet sitesi ve Belediye ilan panosu ve ses yayın cihazından yedi (7) gün süre ile ilan edilecektir.</w:t>
            </w:r>
          </w:p>
          <w:p w:rsidR="00DE3835" w:rsidRPr="00CC5F9F" w:rsidRDefault="00DE3835" w:rsidP="00CC5F9F">
            <w:pPr>
              <w:jc w:val="both"/>
              <w:rPr>
                <w:rFonts w:eastAsia="Calibri"/>
                <w:sz w:val="20"/>
                <w:szCs w:val="20"/>
              </w:rPr>
            </w:pPr>
            <w:r w:rsidRPr="00CC5F9F">
              <w:rPr>
                <w:sz w:val="20"/>
                <w:szCs w:val="20"/>
              </w:rPr>
              <w:t>: Zara Köylere Hizmet Götürme Birliği Birlik İhale Komisyonu üyeleri Birlik İhale Komisyonunda tam yetkilidir.</w:t>
            </w:r>
          </w:p>
        </w:tc>
      </w:tr>
      <w:tr w:rsidR="009E3580" w:rsidRPr="00A00C8A" w:rsidTr="00EA016B">
        <w:tblPrEx>
          <w:tblCellMar>
            <w:left w:w="70" w:type="dxa"/>
            <w:right w:w="70" w:type="dxa"/>
          </w:tblCellMar>
        </w:tblPrEx>
        <w:trPr>
          <w:trHeight w:val="48"/>
        </w:trPr>
        <w:tc>
          <w:tcPr>
            <w:tcW w:w="10566" w:type="dxa"/>
            <w:gridSpan w:val="4"/>
            <w:tcBorders>
              <w:top w:val="single" w:sz="6" w:space="0" w:color="FFFFFF"/>
              <w:left w:val="single" w:sz="6" w:space="0" w:color="FFFFFF"/>
              <w:bottom w:val="single" w:sz="6" w:space="0" w:color="FFFFFF"/>
              <w:right w:val="single" w:sz="6" w:space="0" w:color="FFFFFF"/>
            </w:tcBorders>
          </w:tcPr>
          <w:tbl>
            <w:tblPr>
              <w:tblW w:w="10347" w:type="dxa"/>
              <w:tblLayout w:type="fixed"/>
              <w:tblCellMar>
                <w:left w:w="70" w:type="dxa"/>
                <w:right w:w="70" w:type="dxa"/>
              </w:tblCellMar>
              <w:tblLook w:val="0000"/>
            </w:tblPr>
            <w:tblGrid>
              <w:gridCol w:w="10347"/>
            </w:tblGrid>
            <w:tr w:rsidR="009E3580" w:rsidRPr="00EA016B" w:rsidTr="00EA016B">
              <w:tblPrEx>
                <w:tblCellMar>
                  <w:top w:w="0" w:type="dxa"/>
                  <w:bottom w:w="0" w:type="dxa"/>
                </w:tblCellMar>
              </w:tblPrEx>
              <w:trPr>
                <w:trHeight w:val="257"/>
              </w:trPr>
              <w:tc>
                <w:tcPr>
                  <w:tcW w:w="10347" w:type="dxa"/>
                  <w:tcBorders>
                    <w:top w:val="single" w:sz="6" w:space="0" w:color="FFFFFF"/>
                    <w:left w:val="single" w:sz="6" w:space="0" w:color="FFFFFF"/>
                    <w:bottom w:val="single" w:sz="6" w:space="0" w:color="FFFFFF"/>
                    <w:right w:val="single" w:sz="6" w:space="0" w:color="FFFFFF"/>
                  </w:tcBorders>
                </w:tcPr>
                <w:p w:rsidR="009E3580" w:rsidRPr="00EA016B" w:rsidRDefault="009E3580" w:rsidP="00EA016B">
                  <w:pPr>
                    <w:jc w:val="both"/>
                    <w:rPr>
                      <w:sz w:val="16"/>
                      <w:szCs w:val="16"/>
                    </w:rPr>
                  </w:pPr>
                </w:p>
                <w:p w:rsidR="009E3580" w:rsidRDefault="009E3580" w:rsidP="00EA016B">
                  <w:pPr>
                    <w:jc w:val="center"/>
                    <w:rPr>
                      <w:b/>
                      <w:sz w:val="16"/>
                      <w:szCs w:val="16"/>
                    </w:rPr>
                  </w:pPr>
                  <w:r w:rsidRPr="00EA016B">
                    <w:rPr>
                      <w:b/>
                      <w:sz w:val="16"/>
                      <w:szCs w:val="16"/>
                    </w:rPr>
                    <w:t xml:space="preserve">İhaleye katılabilme şartları ve istenilen belgeler ile yeterlik değerlendirmesinde uygulanacak </w:t>
                  </w:r>
                  <w:proofErr w:type="gramStart"/>
                  <w:r w:rsidR="00EA016B">
                    <w:rPr>
                      <w:b/>
                      <w:sz w:val="16"/>
                      <w:szCs w:val="16"/>
                    </w:rPr>
                    <w:t>kriterler</w:t>
                  </w:r>
                  <w:proofErr w:type="gramEnd"/>
                  <w:r w:rsidR="00EA016B">
                    <w:rPr>
                      <w:b/>
                      <w:sz w:val="16"/>
                      <w:szCs w:val="16"/>
                    </w:rPr>
                    <w:t>;</w:t>
                  </w:r>
                </w:p>
                <w:p w:rsidR="00107526" w:rsidRPr="00EA016B" w:rsidRDefault="00107526" w:rsidP="00EA016B">
                  <w:pPr>
                    <w:jc w:val="center"/>
                    <w:rPr>
                      <w:b/>
                      <w:sz w:val="16"/>
                      <w:szCs w:val="16"/>
                    </w:rPr>
                  </w:pPr>
                </w:p>
                <w:p w:rsidR="009E3580" w:rsidRPr="00EA016B" w:rsidRDefault="00EA016B" w:rsidP="00EA016B">
                  <w:pPr>
                    <w:jc w:val="both"/>
                    <w:rPr>
                      <w:sz w:val="16"/>
                      <w:szCs w:val="16"/>
                    </w:rPr>
                  </w:pPr>
                  <w:r w:rsidRPr="00EA016B">
                    <w:rPr>
                      <w:sz w:val="16"/>
                      <w:szCs w:val="16"/>
                    </w:rPr>
                    <w:t>1.1.</w:t>
                  </w:r>
                  <w:r w:rsidR="009E3580" w:rsidRPr="00EA016B">
                    <w:rPr>
                      <w:sz w:val="16"/>
                      <w:szCs w:val="16"/>
                    </w:rPr>
                    <w:t xml:space="preserve">  İhaleye katılma şartları ve istenilen belgeler.</w:t>
                  </w:r>
                </w:p>
                <w:p w:rsidR="00C45573" w:rsidRPr="00EA016B" w:rsidRDefault="00EA016B" w:rsidP="00EA016B">
                  <w:pPr>
                    <w:jc w:val="both"/>
                    <w:rPr>
                      <w:sz w:val="16"/>
                      <w:szCs w:val="16"/>
                    </w:rPr>
                  </w:pPr>
                  <w:r w:rsidRPr="00EA016B">
                    <w:rPr>
                      <w:sz w:val="16"/>
                      <w:szCs w:val="16"/>
                    </w:rPr>
                    <w:t>1</w:t>
                  </w:r>
                  <w:r w:rsidR="009E3580" w:rsidRPr="00EA016B">
                    <w:rPr>
                      <w:sz w:val="16"/>
                      <w:szCs w:val="16"/>
                    </w:rPr>
                    <w:t xml:space="preserve">.1.1.Tebligat için adres beyanı; ayrıca irtibat için telefon numarası ve faks numarası ile elektronik posta adresi.        </w:t>
                  </w:r>
                </w:p>
                <w:p w:rsidR="009E3580" w:rsidRPr="00EA016B" w:rsidRDefault="00EA016B" w:rsidP="00EA016B">
                  <w:pPr>
                    <w:jc w:val="both"/>
                    <w:rPr>
                      <w:sz w:val="16"/>
                      <w:szCs w:val="16"/>
                    </w:rPr>
                  </w:pPr>
                  <w:r w:rsidRPr="00EA016B">
                    <w:rPr>
                      <w:sz w:val="16"/>
                      <w:szCs w:val="16"/>
                    </w:rPr>
                    <w:t>1</w:t>
                  </w:r>
                  <w:r w:rsidR="009E3580" w:rsidRPr="00EA016B">
                    <w:rPr>
                      <w:sz w:val="16"/>
                      <w:szCs w:val="16"/>
                    </w:rPr>
                    <w:t>.1.2.Mevzuatı gereği kayıtlı olduğu Ticaret ve/veya Sanayi Odası Belgesi.</w:t>
                  </w:r>
                </w:p>
                <w:p w:rsidR="009E3580" w:rsidRPr="00EA016B" w:rsidRDefault="00EA016B" w:rsidP="00EA016B">
                  <w:pPr>
                    <w:jc w:val="both"/>
                    <w:rPr>
                      <w:sz w:val="16"/>
                      <w:szCs w:val="16"/>
                    </w:rPr>
                  </w:pPr>
                  <w:r w:rsidRPr="00EA016B">
                    <w:rPr>
                      <w:sz w:val="16"/>
                      <w:szCs w:val="16"/>
                    </w:rPr>
                    <w:t>1</w:t>
                  </w:r>
                  <w:r w:rsidR="009E3580" w:rsidRPr="00EA016B">
                    <w:rPr>
                      <w:sz w:val="16"/>
                      <w:szCs w:val="16"/>
                    </w:rPr>
                    <w:t>.1.2.1.Gerçek kişi olması halinde, ilk ilan veya ihale tarihinin içerisinde bulunduğu yılda alınmış ilgisine göre Ticaret ve/veya Sanayi Odasına veya ilgili Meslek Odasına kayıtlı olduğunu gösterir belge,</w:t>
                  </w:r>
                </w:p>
                <w:p w:rsidR="009E3580" w:rsidRPr="00EA016B" w:rsidRDefault="00EA016B" w:rsidP="00EA016B">
                  <w:pPr>
                    <w:jc w:val="both"/>
                    <w:rPr>
                      <w:sz w:val="16"/>
                      <w:szCs w:val="16"/>
                    </w:rPr>
                  </w:pPr>
                  <w:r w:rsidRPr="00EA016B">
                    <w:rPr>
                      <w:sz w:val="16"/>
                      <w:szCs w:val="16"/>
                    </w:rPr>
                    <w:t>1</w:t>
                  </w:r>
                  <w:r w:rsidR="009E3580" w:rsidRPr="00EA016B">
                    <w:rPr>
                      <w:sz w:val="16"/>
                      <w:szCs w:val="16"/>
                    </w:rPr>
                    <w:t>.1.2.2. Tüzel kişi olması halinde, mevzuatı gereği tüzel kişiliğin siciline kayıtlı bulunduğu Ticaret ve/veya Sanayi Odasından, ilk ilan veya ihale tarihinin içerisinde bulunduğu yılda alınmış, tüzel kişiliğin sicile kayıtlı olduğuna dair belge,</w:t>
                  </w:r>
                </w:p>
                <w:p w:rsidR="009E3580" w:rsidRPr="00EA016B" w:rsidRDefault="00EA016B" w:rsidP="00EA016B">
                  <w:pPr>
                    <w:jc w:val="both"/>
                    <w:rPr>
                      <w:sz w:val="16"/>
                      <w:szCs w:val="16"/>
                    </w:rPr>
                  </w:pPr>
                  <w:r w:rsidRPr="00EA016B">
                    <w:rPr>
                      <w:sz w:val="16"/>
                      <w:szCs w:val="16"/>
                    </w:rPr>
                    <w:t>1</w:t>
                  </w:r>
                  <w:r w:rsidR="009E3580" w:rsidRPr="00EA016B">
                    <w:rPr>
                      <w:sz w:val="16"/>
                      <w:szCs w:val="16"/>
                    </w:rPr>
                    <w:t>.1.3.  Teklif vermeye yetkili olduğunu gösteren İmza Beyannamesi veya İmza Sirküleri.</w:t>
                  </w:r>
                </w:p>
                <w:p w:rsidR="009E3580" w:rsidRPr="00EA016B" w:rsidRDefault="00EA016B" w:rsidP="00EA016B">
                  <w:pPr>
                    <w:jc w:val="both"/>
                    <w:rPr>
                      <w:sz w:val="16"/>
                      <w:szCs w:val="16"/>
                    </w:rPr>
                  </w:pPr>
                  <w:r w:rsidRPr="00EA016B">
                    <w:rPr>
                      <w:sz w:val="16"/>
                      <w:szCs w:val="16"/>
                    </w:rPr>
                    <w:t>1</w:t>
                  </w:r>
                  <w:r w:rsidR="009E3580" w:rsidRPr="00EA016B">
                    <w:rPr>
                      <w:sz w:val="16"/>
                      <w:szCs w:val="16"/>
                    </w:rPr>
                    <w:t xml:space="preserve">.1.3.1.Gerçek kişi olması halinde, noter tasdikli imza beyannamesi. </w:t>
                  </w:r>
                </w:p>
                <w:p w:rsidR="009E3580" w:rsidRPr="00EA016B" w:rsidRDefault="00EA016B" w:rsidP="00EA016B">
                  <w:pPr>
                    <w:jc w:val="both"/>
                    <w:rPr>
                      <w:sz w:val="16"/>
                      <w:szCs w:val="16"/>
                    </w:rPr>
                  </w:pPr>
                  <w:r w:rsidRPr="00EA016B">
                    <w:rPr>
                      <w:sz w:val="16"/>
                      <w:szCs w:val="16"/>
                    </w:rPr>
                    <w:t>1</w:t>
                  </w:r>
                  <w:r w:rsidR="009E3580" w:rsidRPr="00EA016B">
                    <w:rPr>
                      <w:sz w:val="16"/>
                      <w:szCs w:val="16"/>
                    </w:rPr>
                    <w:t>.1.3.2.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45573" w:rsidRPr="00EA016B" w:rsidRDefault="00EA016B" w:rsidP="00EA016B">
                  <w:pPr>
                    <w:jc w:val="both"/>
                    <w:rPr>
                      <w:sz w:val="16"/>
                      <w:szCs w:val="16"/>
                    </w:rPr>
                  </w:pPr>
                  <w:r w:rsidRPr="00EA016B">
                    <w:rPr>
                      <w:sz w:val="16"/>
                      <w:szCs w:val="16"/>
                    </w:rPr>
                    <w:t>1</w:t>
                  </w:r>
                  <w:r w:rsidR="009E3580" w:rsidRPr="00EA016B">
                    <w:rPr>
                      <w:sz w:val="16"/>
                      <w:szCs w:val="16"/>
                    </w:rPr>
                    <w:t xml:space="preserve">.1.4.  İdari şartnamenin 10.maddesinin </w:t>
                  </w:r>
                  <w:r w:rsidR="001A6E56" w:rsidRPr="00EA016B">
                    <w:rPr>
                      <w:sz w:val="16"/>
                      <w:szCs w:val="16"/>
                    </w:rPr>
                    <w:t>ve Köylere</w:t>
                  </w:r>
                  <w:r w:rsidR="009E3580" w:rsidRPr="00EA016B">
                    <w:rPr>
                      <w:sz w:val="16"/>
                      <w:szCs w:val="16"/>
                    </w:rPr>
                    <w:t xml:space="preserve"> Hizmet Götürme Birliği İhale Yönetmeliğinin 11.maddesinin  (a), (b), (c), (d), (e), (f) ve (g)   bentlerinde sayılan durumlarda olunmadığına ilişkin taahhütname,</w:t>
                  </w:r>
                </w:p>
                <w:p w:rsidR="009E3580" w:rsidRPr="00EA016B" w:rsidRDefault="00EA016B" w:rsidP="00EA016B">
                  <w:pPr>
                    <w:jc w:val="both"/>
                    <w:rPr>
                      <w:sz w:val="16"/>
                      <w:szCs w:val="16"/>
                    </w:rPr>
                  </w:pPr>
                  <w:r w:rsidRPr="00EA016B">
                    <w:rPr>
                      <w:sz w:val="16"/>
                      <w:szCs w:val="16"/>
                    </w:rPr>
                    <w:t>1</w:t>
                  </w:r>
                  <w:r w:rsidR="009E3580" w:rsidRPr="00EA016B">
                    <w:rPr>
                      <w:sz w:val="16"/>
                      <w:szCs w:val="16"/>
                    </w:rPr>
                    <w:t xml:space="preserve">.1.5. </w:t>
                  </w:r>
                  <w:r w:rsidR="001A6E56" w:rsidRPr="00EA016B">
                    <w:rPr>
                      <w:sz w:val="16"/>
                      <w:szCs w:val="16"/>
                    </w:rPr>
                    <w:t>Şekli ve içeriği İdari</w:t>
                  </w:r>
                  <w:r w:rsidR="009E3580" w:rsidRPr="00EA016B">
                    <w:rPr>
                      <w:sz w:val="16"/>
                      <w:szCs w:val="16"/>
                    </w:rPr>
                    <w:t xml:space="preserve"> Şartnamede </w:t>
                  </w:r>
                  <w:r w:rsidR="001A6E56" w:rsidRPr="00EA016B">
                    <w:rPr>
                      <w:sz w:val="16"/>
                      <w:szCs w:val="16"/>
                    </w:rPr>
                    <w:t>belirlenen teklif</w:t>
                  </w:r>
                  <w:r w:rsidR="009E3580" w:rsidRPr="00EA016B">
                    <w:rPr>
                      <w:sz w:val="16"/>
                      <w:szCs w:val="16"/>
                    </w:rPr>
                    <w:t xml:space="preserve"> mektubu.                                  </w:t>
                  </w:r>
                </w:p>
                <w:p w:rsidR="009E3580" w:rsidRPr="00EA016B" w:rsidRDefault="00EA016B" w:rsidP="00EA016B">
                  <w:pPr>
                    <w:jc w:val="both"/>
                    <w:rPr>
                      <w:sz w:val="16"/>
                      <w:szCs w:val="16"/>
                    </w:rPr>
                  </w:pPr>
                  <w:r w:rsidRPr="00EA016B">
                    <w:rPr>
                      <w:sz w:val="16"/>
                      <w:szCs w:val="16"/>
                    </w:rPr>
                    <w:t>1</w:t>
                  </w:r>
                  <w:r w:rsidR="009E3580" w:rsidRPr="00EA016B">
                    <w:rPr>
                      <w:sz w:val="16"/>
                      <w:szCs w:val="16"/>
                    </w:rPr>
                    <w:t xml:space="preserve">.1.6. </w:t>
                  </w:r>
                  <w:r w:rsidR="001A6E56" w:rsidRPr="00EA016B">
                    <w:rPr>
                      <w:sz w:val="16"/>
                      <w:szCs w:val="16"/>
                    </w:rPr>
                    <w:t>Şekli ve içeriği İdari</w:t>
                  </w:r>
                  <w:r w:rsidR="009E3580" w:rsidRPr="00EA016B">
                    <w:rPr>
                      <w:sz w:val="16"/>
                      <w:szCs w:val="16"/>
                    </w:rPr>
                    <w:t xml:space="preserve"> Şartnamede belirlenen geçici teminat.</w:t>
                  </w:r>
                </w:p>
                <w:p w:rsidR="009E3580" w:rsidRPr="00EA016B" w:rsidRDefault="00EA016B" w:rsidP="00EA016B">
                  <w:pPr>
                    <w:jc w:val="both"/>
                    <w:rPr>
                      <w:sz w:val="16"/>
                      <w:szCs w:val="16"/>
                    </w:rPr>
                  </w:pPr>
                  <w:r w:rsidRPr="00EA016B">
                    <w:rPr>
                      <w:sz w:val="16"/>
                      <w:szCs w:val="16"/>
                    </w:rPr>
                    <w:t>1</w:t>
                  </w:r>
                  <w:r w:rsidR="009E3580" w:rsidRPr="00EA016B">
                    <w:rPr>
                      <w:sz w:val="16"/>
                      <w:szCs w:val="16"/>
                    </w:rPr>
                    <w:t>.1.7.</w:t>
                  </w:r>
                  <w:r w:rsidR="00CC5F9F" w:rsidRPr="00EA016B">
                    <w:rPr>
                      <w:sz w:val="16"/>
                      <w:szCs w:val="16"/>
                    </w:rPr>
                    <w:t xml:space="preserve"> </w:t>
                  </w:r>
                  <w:r w:rsidR="009E3580" w:rsidRPr="00EA016B">
                    <w:rPr>
                      <w:sz w:val="16"/>
                      <w:szCs w:val="16"/>
                    </w:rPr>
                    <w:t>İhale Dokümanının satın alındığına dair belge.</w:t>
                  </w:r>
                </w:p>
                <w:p w:rsidR="009E3580" w:rsidRPr="00EA016B" w:rsidRDefault="00EA016B" w:rsidP="00EA016B">
                  <w:pPr>
                    <w:jc w:val="both"/>
                    <w:rPr>
                      <w:sz w:val="16"/>
                      <w:szCs w:val="16"/>
                    </w:rPr>
                  </w:pPr>
                  <w:r w:rsidRPr="00EA016B">
                    <w:rPr>
                      <w:sz w:val="16"/>
                      <w:szCs w:val="16"/>
                    </w:rPr>
                    <w:t>1</w:t>
                  </w:r>
                  <w:r w:rsidR="009E3580" w:rsidRPr="00EA016B">
                    <w:rPr>
                      <w:sz w:val="16"/>
                      <w:szCs w:val="16"/>
                    </w:rPr>
                    <w:t>.1.8.</w:t>
                  </w:r>
                  <w:r w:rsidR="00CC5F9F" w:rsidRPr="00EA016B">
                    <w:rPr>
                      <w:sz w:val="16"/>
                      <w:szCs w:val="16"/>
                    </w:rPr>
                    <w:t xml:space="preserve"> </w:t>
                  </w:r>
                  <w:r w:rsidR="009E3580" w:rsidRPr="00EA016B">
                    <w:rPr>
                      <w:sz w:val="16"/>
                      <w:szCs w:val="16"/>
                    </w:rPr>
                    <w:t>Gerçek veya tüzel kişi olması durumuna göre ortağı olduğu şahıs şirketleri ile sermayesinin şahıs şirketleri ile sermayesinin yarısından fazlasına sahip olduğu sermaye şirketlerine ilişkin beyanname.</w:t>
                  </w:r>
                </w:p>
                <w:p w:rsidR="009E3580" w:rsidRPr="00EA016B" w:rsidRDefault="00EA016B" w:rsidP="00EA016B">
                  <w:pPr>
                    <w:jc w:val="both"/>
                    <w:rPr>
                      <w:sz w:val="16"/>
                      <w:szCs w:val="16"/>
                    </w:rPr>
                  </w:pPr>
                  <w:r w:rsidRPr="00EA016B">
                    <w:rPr>
                      <w:sz w:val="16"/>
                      <w:szCs w:val="16"/>
                    </w:rPr>
                    <w:t>1</w:t>
                  </w:r>
                  <w:r w:rsidR="009E3580" w:rsidRPr="00EA016B">
                    <w:rPr>
                      <w:sz w:val="16"/>
                      <w:szCs w:val="16"/>
                    </w:rPr>
                    <w:t>.2</w:t>
                  </w:r>
                  <w:r w:rsidR="00CC5F9F" w:rsidRPr="00EA016B">
                    <w:rPr>
                      <w:sz w:val="16"/>
                      <w:szCs w:val="16"/>
                    </w:rPr>
                    <w:t xml:space="preserve">. </w:t>
                  </w:r>
                  <w:r w:rsidR="009E3580" w:rsidRPr="00EA016B">
                    <w:rPr>
                      <w:sz w:val="16"/>
                      <w:szCs w:val="16"/>
                    </w:rPr>
                    <w:t xml:space="preserve">Mesleki ve teknik yeterliğe ilişkin belgeler ve bu belgelerin taşıması gereken </w:t>
                  </w:r>
                  <w:proofErr w:type="gramStart"/>
                  <w:r w:rsidR="009E3580" w:rsidRPr="00EA016B">
                    <w:rPr>
                      <w:sz w:val="16"/>
                      <w:szCs w:val="16"/>
                    </w:rPr>
                    <w:t>kriterler</w:t>
                  </w:r>
                  <w:proofErr w:type="gramEnd"/>
                </w:p>
                <w:p w:rsidR="009E3580" w:rsidRPr="00EA016B" w:rsidRDefault="00EA016B" w:rsidP="00EA016B">
                  <w:pPr>
                    <w:jc w:val="both"/>
                    <w:rPr>
                      <w:sz w:val="16"/>
                      <w:szCs w:val="16"/>
                    </w:rPr>
                  </w:pPr>
                  <w:r w:rsidRPr="00EA016B">
                    <w:rPr>
                      <w:sz w:val="16"/>
                      <w:szCs w:val="16"/>
                    </w:rPr>
                    <w:t>1</w:t>
                  </w:r>
                  <w:r w:rsidR="009E3580" w:rsidRPr="00EA016B">
                    <w:rPr>
                      <w:sz w:val="16"/>
                      <w:szCs w:val="16"/>
                    </w:rPr>
                    <w:t>.2.1.</w:t>
                  </w:r>
                  <w:r w:rsidR="00CC5F9F" w:rsidRPr="00EA016B">
                    <w:rPr>
                      <w:sz w:val="16"/>
                      <w:szCs w:val="16"/>
                    </w:rPr>
                    <w:t xml:space="preserve"> </w:t>
                  </w:r>
                  <w:r w:rsidR="009E3580" w:rsidRPr="00EA016B">
                    <w:rPr>
                      <w:sz w:val="16"/>
                      <w:szCs w:val="16"/>
                    </w:rPr>
                    <w:t xml:space="preserve">İsteklinin mevzuat gereği ilgili odaya kayıtlı olarak faaliyette bulunduğunu ve teklif vermeye yasal olarak </w:t>
                  </w:r>
                  <w:r w:rsidR="001A6E56" w:rsidRPr="00EA016B">
                    <w:rPr>
                      <w:sz w:val="16"/>
                      <w:szCs w:val="16"/>
                    </w:rPr>
                    <w:t>yetkili olduğunu</w:t>
                  </w:r>
                  <w:r w:rsidR="009E3580" w:rsidRPr="00EA016B">
                    <w:rPr>
                      <w:sz w:val="16"/>
                      <w:szCs w:val="16"/>
                    </w:rPr>
                    <w:t xml:space="preserve"> kanıtlayan belgeler.</w:t>
                  </w:r>
                </w:p>
                <w:p w:rsidR="009E3580" w:rsidRPr="00EA016B" w:rsidRDefault="00EA016B" w:rsidP="00EA016B">
                  <w:pPr>
                    <w:jc w:val="both"/>
                    <w:rPr>
                      <w:sz w:val="16"/>
                      <w:szCs w:val="16"/>
                    </w:rPr>
                  </w:pPr>
                  <w:r w:rsidRPr="00EA016B">
                    <w:rPr>
                      <w:sz w:val="16"/>
                      <w:szCs w:val="16"/>
                    </w:rPr>
                    <w:t>1</w:t>
                  </w:r>
                  <w:r w:rsidR="009E3580" w:rsidRPr="00EA016B">
                    <w:rPr>
                      <w:sz w:val="16"/>
                      <w:szCs w:val="16"/>
                    </w:rPr>
                    <w:t xml:space="preserve">.2.2. İstekli tarafından teklif edilen bedel oranında ihale konusu iş veya benzer işlere ait tek sözleşmeye </w:t>
                  </w:r>
                  <w:r w:rsidR="001A6E56" w:rsidRPr="00EA016B">
                    <w:rPr>
                      <w:sz w:val="16"/>
                      <w:szCs w:val="16"/>
                    </w:rPr>
                    <w:t>ilişkin son</w:t>
                  </w:r>
                  <w:r w:rsidR="009E3580" w:rsidRPr="00EA016B">
                    <w:rPr>
                      <w:sz w:val="16"/>
                      <w:szCs w:val="16"/>
                    </w:rPr>
                    <w:t xml:space="preserve"> 5 yıl içinde iş deneyimini gösteren belge.</w:t>
                  </w:r>
                </w:p>
                <w:p w:rsidR="009E3961" w:rsidRPr="00A636C4" w:rsidRDefault="00EA016B" w:rsidP="00A636C4">
                  <w:pPr>
                    <w:rPr>
                      <w:sz w:val="16"/>
                      <w:szCs w:val="16"/>
                    </w:rPr>
                  </w:pPr>
                  <w:r w:rsidRPr="00A636C4">
                    <w:rPr>
                      <w:sz w:val="16"/>
                      <w:szCs w:val="16"/>
                    </w:rPr>
                    <w:t>1</w:t>
                  </w:r>
                  <w:r w:rsidR="009E3580" w:rsidRPr="00A636C4">
                    <w:rPr>
                      <w:sz w:val="16"/>
                      <w:szCs w:val="16"/>
                    </w:rPr>
                    <w:t xml:space="preserve">.2.3. İhale konusu işin yerine getirilebilmesi </w:t>
                  </w:r>
                  <w:r w:rsidR="00A636C4" w:rsidRPr="00A636C4">
                    <w:rPr>
                      <w:sz w:val="16"/>
                      <w:szCs w:val="16"/>
                    </w:rPr>
                    <w:t>için asgari</w:t>
                  </w:r>
                  <w:r w:rsidR="009E3580" w:rsidRPr="00A636C4">
                    <w:rPr>
                      <w:sz w:val="16"/>
                      <w:szCs w:val="16"/>
                    </w:rPr>
                    <w:t xml:space="preserve"> gerekli görülen </w:t>
                  </w:r>
                  <w:r w:rsidR="00A636C4" w:rsidRPr="00A636C4">
                    <w:rPr>
                      <w:sz w:val="16"/>
                      <w:szCs w:val="16"/>
                    </w:rPr>
                    <w:t>bir adet greyder, bir adet silindir, bir adet yükleyici, bir adet kamyon ve bir adet asfalt süpürgesini işin başında bulunduracaktır.</w:t>
                  </w:r>
                  <w:r w:rsidR="00A34882" w:rsidRPr="00A636C4">
                    <w:rPr>
                      <w:sz w:val="16"/>
                      <w:szCs w:val="16"/>
                    </w:rPr>
                    <w:t xml:space="preserve"> </w:t>
                  </w:r>
                  <w:r w:rsidR="009E3961" w:rsidRPr="00A636C4">
                    <w:rPr>
                      <w:sz w:val="16"/>
                      <w:szCs w:val="16"/>
                    </w:rPr>
                    <w:t xml:space="preserve"> </w:t>
                  </w:r>
                  <w:r w:rsidR="00A636C4" w:rsidRPr="00A636C4">
                    <w:rPr>
                      <w:sz w:val="16"/>
                      <w:szCs w:val="16"/>
                    </w:rPr>
                    <w:t>Kendisine</w:t>
                  </w:r>
                  <w:r w:rsidR="009E3961" w:rsidRPr="00A636C4">
                    <w:rPr>
                      <w:sz w:val="16"/>
                      <w:szCs w:val="16"/>
                    </w:rPr>
                    <w:t xml:space="preserve"> aitse belgeleri</w:t>
                  </w:r>
                  <w:r w:rsidR="00A34882" w:rsidRPr="00A636C4">
                    <w:rPr>
                      <w:sz w:val="16"/>
                      <w:szCs w:val="16"/>
                    </w:rPr>
                    <w:t xml:space="preserve"> veya </w:t>
                  </w:r>
                  <w:r w:rsidR="00A636C4" w:rsidRPr="00A636C4">
                    <w:rPr>
                      <w:sz w:val="16"/>
                      <w:szCs w:val="16"/>
                    </w:rPr>
                    <w:t>taahhütname</w:t>
                  </w:r>
                  <w:r w:rsidR="00A34882" w:rsidRPr="00A636C4">
                    <w:rPr>
                      <w:sz w:val="16"/>
                      <w:szCs w:val="16"/>
                    </w:rPr>
                    <w:t>,</w:t>
                  </w:r>
                  <w:r w:rsidR="009E3961" w:rsidRPr="00A636C4">
                    <w:rPr>
                      <w:sz w:val="16"/>
                      <w:szCs w:val="16"/>
                    </w:rPr>
                    <w:t xml:space="preserve"> ait değilse kiraladığına dair sözleşme ile belgelenecektir.</w:t>
                  </w:r>
                </w:p>
                <w:p w:rsidR="009E3580" w:rsidRPr="00EA016B" w:rsidRDefault="00A636C4" w:rsidP="00EA016B">
                  <w:pPr>
                    <w:jc w:val="both"/>
                    <w:rPr>
                      <w:sz w:val="16"/>
                      <w:szCs w:val="16"/>
                    </w:rPr>
                  </w:pPr>
                  <w:r>
                    <w:rPr>
                      <w:sz w:val="16"/>
                      <w:szCs w:val="16"/>
                    </w:rPr>
                    <w:t>2</w:t>
                  </w:r>
                  <w:r w:rsidR="00107526">
                    <w:rPr>
                      <w:sz w:val="16"/>
                      <w:szCs w:val="16"/>
                    </w:rPr>
                    <w:t xml:space="preserve">. </w:t>
                  </w:r>
                  <w:r w:rsidR="009E3580" w:rsidRPr="00EA016B">
                    <w:rPr>
                      <w:sz w:val="16"/>
                      <w:szCs w:val="16"/>
                    </w:rPr>
                    <w:t xml:space="preserve">Bu ihalede benzer iş olarak </w:t>
                  </w:r>
                  <w:r>
                    <w:rPr>
                      <w:sz w:val="16"/>
                      <w:szCs w:val="16"/>
                    </w:rPr>
                    <w:t>her türlü asfalt yapım</w:t>
                  </w:r>
                  <w:r w:rsidR="00762CE4" w:rsidRPr="00EA016B">
                    <w:rPr>
                      <w:sz w:val="16"/>
                      <w:szCs w:val="16"/>
                    </w:rPr>
                    <w:t xml:space="preserve"> işleri</w:t>
                  </w:r>
                  <w:r w:rsidR="009E3580" w:rsidRPr="00EA016B">
                    <w:rPr>
                      <w:sz w:val="16"/>
                      <w:szCs w:val="16"/>
                    </w:rPr>
                    <w:t xml:space="preserve"> kabul edilecektir. </w:t>
                  </w:r>
                </w:p>
                <w:p w:rsidR="009E3580" w:rsidRPr="00EA016B" w:rsidRDefault="00A636C4" w:rsidP="00EA016B">
                  <w:pPr>
                    <w:jc w:val="both"/>
                    <w:rPr>
                      <w:i/>
                      <w:color w:val="808080"/>
                      <w:sz w:val="16"/>
                      <w:szCs w:val="16"/>
                    </w:rPr>
                  </w:pPr>
                  <w:r>
                    <w:rPr>
                      <w:sz w:val="16"/>
                      <w:szCs w:val="16"/>
                    </w:rPr>
                    <w:t>3</w:t>
                  </w:r>
                  <w:r w:rsidR="00CC5F9F" w:rsidRPr="00EA016B">
                    <w:rPr>
                      <w:sz w:val="16"/>
                      <w:szCs w:val="16"/>
                      <w:lang w:eastAsia="en-US"/>
                    </w:rPr>
                    <w:t xml:space="preserve">. </w:t>
                  </w:r>
                  <w:r>
                    <w:rPr>
                      <w:sz w:val="16"/>
                      <w:szCs w:val="16"/>
                      <w:lang w:eastAsia="en-US"/>
                    </w:rPr>
                    <w:t>İ</w:t>
                  </w:r>
                  <w:r w:rsidR="009E3580" w:rsidRPr="00EA016B">
                    <w:rPr>
                      <w:sz w:val="16"/>
                      <w:szCs w:val="16"/>
                      <w:lang w:eastAsia="en-US"/>
                    </w:rPr>
                    <w:t>haleye sadece yerli istekliler katılabilecektir.</w:t>
                  </w:r>
                  <w:r w:rsidR="009E3580" w:rsidRPr="00EA016B">
                    <w:rPr>
                      <w:i/>
                      <w:color w:val="808080"/>
                      <w:sz w:val="16"/>
                      <w:szCs w:val="16"/>
                    </w:rPr>
                    <w:t xml:space="preserve">  </w:t>
                  </w:r>
                </w:p>
                <w:p w:rsidR="009E3580" w:rsidRPr="00EA016B" w:rsidRDefault="00A636C4" w:rsidP="00EA016B">
                  <w:pPr>
                    <w:jc w:val="both"/>
                    <w:rPr>
                      <w:sz w:val="16"/>
                      <w:szCs w:val="16"/>
                    </w:rPr>
                  </w:pPr>
                  <w:r>
                    <w:rPr>
                      <w:sz w:val="16"/>
                      <w:szCs w:val="16"/>
                    </w:rPr>
                    <w:t>4</w:t>
                  </w:r>
                  <w:r w:rsidR="00CC5F9F" w:rsidRPr="00EA016B">
                    <w:rPr>
                      <w:sz w:val="16"/>
                      <w:szCs w:val="16"/>
                    </w:rPr>
                    <w:t xml:space="preserve">. </w:t>
                  </w:r>
                  <w:r w:rsidR="009E3580" w:rsidRPr="00EA016B">
                    <w:rPr>
                      <w:sz w:val="16"/>
                      <w:szCs w:val="16"/>
                    </w:rPr>
                    <w:t xml:space="preserve">Teklifler </w:t>
                  </w:r>
                  <w:r w:rsidR="00CC5F9F" w:rsidRPr="00EA016B">
                    <w:rPr>
                      <w:sz w:val="16"/>
                      <w:szCs w:val="16"/>
                      <w:highlight w:val="yellow"/>
                    </w:rPr>
                    <w:t>1</w:t>
                  </w:r>
                  <w:r w:rsidR="001D2AFF">
                    <w:rPr>
                      <w:sz w:val="16"/>
                      <w:szCs w:val="16"/>
                      <w:highlight w:val="yellow"/>
                    </w:rPr>
                    <w:t>4</w:t>
                  </w:r>
                  <w:r w:rsidR="00CC5F9F" w:rsidRPr="00EA016B">
                    <w:rPr>
                      <w:sz w:val="16"/>
                      <w:szCs w:val="16"/>
                      <w:highlight w:val="yellow"/>
                    </w:rPr>
                    <w:t xml:space="preserve">.06.2018 </w:t>
                  </w:r>
                  <w:r w:rsidR="009E3580" w:rsidRPr="00EA016B">
                    <w:rPr>
                      <w:sz w:val="16"/>
                      <w:szCs w:val="16"/>
                      <w:highlight w:val="yellow"/>
                    </w:rPr>
                    <w:t xml:space="preserve">saat </w:t>
                  </w:r>
                  <w:proofErr w:type="gramStart"/>
                  <w:r w:rsidR="009E3961" w:rsidRPr="00EA016B">
                    <w:rPr>
                      <w:sz w:val="16"/>
                      <w:szCs w:val="16"/>
                      <w:highlight w:val="yellow"/>
                    </w:rPr>
                    <w:t>1</w:t>
                  </w:r>
                  <w:r w:rsidR="001D2AFF">
                    <w:rPr>
                      <w:sz w:val="16"/>
                      <w:szCs w:val="16"/>
                      <w:highlight w:val="yellow"/>
                    </w:rPr>
                    <w:t>0</w:t>
                  </w:r>
                  <w:r w:rsidR="00A00C8A" w:rsidRPr="00EA016B">
                    <w:rPr>
                      <w:sz w:val="16"/>
                      <w:szCs w:val="16"/>
                      <w:highlight w:val="yellow"/>
                    </w:rPr>
                    <w:t>:00</w:t>
                  </w:r>
                  <w:r w:rsidR="009E3580" w:rsidRPr="00EA016B">
                    <w:rPr>
                      <w:sz w:val="16"/>
                      <w:szCs w:val="16"/>
                      <w:highlight w:val="yellow"/>
                    </w:rPr>
                    <w:t>’da</w:t>
                  </w:r>
                  <w:proofErr w:type="gramEnd"/>
                  <w:r w:rsidR="009E3580" w:rsidRPr="00EA016B">
                    <w:rPr>
                      <w:sz w:val="16"/>
                      <w:szCs w:val="16"/>
                    </w:rPr>
                    <w:t xml:space="preserve"> kadar Zara Kaymakamlığı Köylere Hizmet Götürm</w:t>
                  </w:r>
                  <w:r w:rsidR="00C45573" w:rsidRPr="00EA016B">
                    <w:rPr>
                      <w:sz w:val="16"/>
                      <w:szCs w:val="16"/>
                    </w:rPr>
                    <w:t xml:space="preserve">e Birliğine verilebilecektir. </w:t>
                  </w:r>
                  <w:r w:rsidR="00454851" w:rsidRPr="00EA016B">
                    <w:rPr>
                      <w:sz w:val="16"/>
                      <w:szCs w:val="16"/>
                    </w:rPr>
                    <w:t>Posta</w:t>
                  </w:r>
                  <w:r w:rsidR="00C45573" w:rsidRPr="00EA016B">
                    <w:rPr>
                      <w:sz w:val="16"/>
                      <w:szCs w:val="16"/>
                    </w:rPr>
                    <w:t xml:space="preserve"> vasıtasıyla </w:t>
                  </w:r>
                  <w:r w:rsidR="009E3580" w:rsidRPr="00EA016B">
                    <w:rPr>
                      <w:sz w:val="16"/>
                      <w:szCs w:val="16"/>
                    </w:rPr>
                    <w:t>gönderile</w:t>
                  </w:r>
                  <w:r w:rsidR="00C45573" w:rsidRPr="00EA016B">
                    <w:rPr>
                      <w:sz w:val="16"/>
                      <w:szCs w:val="16"/>
                    </w:rPr>
                    <w:t>n teklifler değerlendirmeye alınmayacak olup, geçersiz sayılacaktır.</w:t>
                  </w:r>
                </w:p>
                <w:p w:rsidR="009E3580" w:rsidRPr="00EA016B" w:rsidRDefault="00A636C4" w:rsidP="00EA016B">
                  <w:pPr>
                    <w:jc w:val="both"/>
                    <w:rPr>
                      <w:sz w:val="16"/>
                      <w:szCs w:val="16"/>
                    </w:rPr>
                  </w:pPr>
                  <w:r>
                    <w:rPr>
                      <w:sz w:val="16"/>
                      <w:szCs w:val="16"/>
                    </w:rPr>
                    <w:t>5</w:t>
                  </w:r>
                  <w:r w:rsidR="00CC5F9F" w:rsidRPr="00EA016B">
                    <w:rPr>
                      <w:sz w:val="16"/>
                      <w:szCs w:val="16"/>
                    </w:rPr>
                    <w:t>.</w:t>
                  </w:r>
                  <w:r w:rsidR="009E3580" w:rsidRPr="00EA016B">
                    <w:rPr>
                      <w:sz w:val="16"/>
                      <w:szCs w:val="16"/>
                    </w:rPr>
                    <w:t xml:space="preserve"> İstekliler tekliflerini, İş kalemleri için teklif edilen birim fiyatların çarpımı </w:t>
                  </w:r>
                  <w:r w:rsidR="00A00C8A" w:rsidRPr="00EA016B">
                    <w:rPr>
                      <w:sz w:val="16"/>
                      <w:szCs w:val="16"/>
                    </w:rPr>
                    <w:t>sonucu bulunan</w:t>
                  </w:r>
                  <w:r w:rsidR="009E3580" w:rsidRPr="00EA016B">
                    <w:rPr>
                      <w:sz w:val="16"/>
                      <w:szCs w:val="16"/>
                    </w:rPr>
                    <w:t xml:space="preserve"> toplam bedel üzerinden teklif birim fiyat şeklinde vereceklerdir. İhale sonucu üzerinde ihale yapılan istekliye birim fiyat sözleşme imzalanacaktır.</w:t>
                  </w:r>
                </w:p>
                <w:p w:rsidR="009E3580" w:rsidRPr="00EA016B" w:rsidRDefault="00A636C4" w:rsidP="00EA016B">
                  <w:pPr>
                    <w:jc w:val="both"/>
                    <w:rPr>
                      <w:sz w:val="16"/>
                      <w:szCs w:val="16"/>
                    </w:rPr>
                  </w:pPr>
                  <w:r>
                    <w:rPr>
                      <w:sz w:val="16"/>
                      <w:szCs w:val="16"/>
                    </w:rPr>
                    <w:t>6</w:t>
                  </w:r>
                  <w:r w:rsidR="00CC5F9F" w:rsidRPr="00EA016B">
                    <w:rPr>
                      <w:sz w:val="16"/>
                      <w:szCs w:val="16"/>
                    </w:rPr>
                    <w:t xml:space="preserve">. </w:t>
                  </w:r>
                  <w:r w:rsidR="009E3580" w:rsidRPr="00EA016B">
                    <w:rPr>
                      <w:sz w:val="16"/>
                      <w:szCs w:val="16"/>
                    </w:rPr>
                    <w:t>İstekliler teklif edilen bedelin %3 ünden az olmamak üzere kendi belirleyecekleri tutarda geçici teminat vereceklerdir.</w:t>
                  </w:r>
                </w:p>
                <w:p w:rsidR="009E3580" w:rsidRPr="00EA016B" w:rsidRDefault="00A636C4" w:rsidP="00EA016B">
                  <w:pPr>
                    <w:jc w:val="both"/>
                    <w:rPr>
                      <w:sz w:val="16"/>
                      <w:szCs w:val="16"/>
                    </w:rPr>
                  </w:pPr>
                  <w:r>
                    <w:rPr>
                      <w:sz w:val="16"/>
                      <w:szCs w:val="16"/>
                    </w:rPr>
                    <w:t>7</w:t>
                  </w:r>
                  <w:r w:rsidR="00CC5F9F" w:rsidRPr="00EA016B">
                    <w:rPr>
                      <w:sz w:val="16"/>
                      <w:szCs w:val="16"/>
                    </w:rPr>
                    <w:t>.</w:t>
                  </w:r>
                  <w:r w:rsidR="009E3580" w:rsidRPr="00EA016B">
                    <w:rPr>
                      <w:sz w:val="16"/>
                      <w:szCs w:val="16"/>
                    </w:rPr>
                    <w:t xml:space="preserve"> Verilen tekliflerin geçerlik süresi, ihale tarihinden itibaren en az 30 (Otuz) takvim günü olmalıdır.</w:t>
                  </w:r>
                </w:p>
                <w:p w:rsidR="009E3580" w:rsidRPr="00EA016B" w:rsidRDefault="00A636C4" w:rsidP="00EA016B">
                  <w:pPr>
                    <w:jc w:val="both"/>
                    <w:rPr>
                      <w:sz w:val="16"/>
                      <w:szCs w:val="16"/>
                    </w:rPr>
                  </w:pPr>
                  <w:r>
                    <w:rPr>
                      <w:sz w:val="16"/>
                      <w:szCs w:val="16"/>
                    </w:rPr>
                    <w:t>8</w:t>
                  </w:r>
                  <w:r w:rsidR="00CC5F9F" w:rsidRPr="00EA016B">
                    <w:rPr>
                      <w:sz w:val="16"/>
                      <w:szCs w:val="16"/>
                    </w:rPr>
                    <w:t xml:space="preserve">. </w:t>
                  </w:r>
                  <w:r w:rsidR="009E3580" w:rsidRPr="00EA016B">
                    <w:rPr>
                      <w:sz w:val="16"/>
                      <w:szCs w:val="16"/>
                    </w:rPr>
                    <w:t>Konsorsiyum olarak ihaleye teklif verilemez.</w:t>
                  </w:r>
                </w:p>
                <w:p w:rsidR="009E3580" w:rsidRPr="00EA016B" w:rsidRDefault="00A636C4" w:rsidP="00EA016B">
                  <w:pPr>
                    <w:jc w:val="both"/>
                    <w:rPr>
                      <w:sz w:val="16"/>
                      <w:szCs w:val="16"/>
                    </w:rPr>
                  </w:pPr>
                  <w:r>
                    <w:rPr>
                      <w:sz w:val="16"/>
                      <w:szCs w:val="16"/>
                    </w:rPr>
                    <w:t>9</w:t>
                  </w:r>
                  <w:r w:rsidR="00CC5F9F" w:rsidRPr="00EA016B">
                    <w:rPr>
                      <w:sz w:val="16"/>
                      <w:szCs w:val="16"/>
                    </w:rPr>
                    <w:t xml:space="preserve">. </w:t>
                  </w:r>
                  <w:r w:rsidR="009E3580" w:rsidRPr="00EA016B">
                    <w:rPr>
                      <w:sz w:val="16"/>
                      <w:szCs w:val="16"/>
                    </w:rPr>
                    <w:t>Teklifler KDV hariç yapılacaktır.</w:t>
                  </w:r>
                </w:p>
                <w:p w:rsidR="009E3580" w:rsidRPr="00EA016B" w:rsidRDefault="00A636C4" w:rsidP="00EA016B">
                  <w:pPr>
                    <w:jc w:val="both"/>
                    <w:rPr>
                      <w:sz w:val="16"/>
                      <w:szCs w:val="16"/>
                      <w:lang w:eastAsia="en-US"/>
                    </w:rPr>
                  </w:pPr>
                  <w:r>
                    <w:rPr>
                      <w:sz w:val="16"/>
                      <w:szCs w:val="16"/>
                      <w:lang w:eastAsia="en-US"/>
                    </w:rPr>
                    <w:t>10</w:t>
                  </w:r>
                  <w:r w:rsidR="00CC5F9F" w:rsidRPr="00EA016B">
                    <w:rPr>
                      <w:sz w:val="16"/>
                      <w:szCs w:val="16"/>
                      <w:lang w:eastAsia="en-US"/>
                    </w:rPr>
                    <w:t xml:space="preserve">. </w:t>
                  </w:r>
                  <w:r w:rsidR="009E3580" w:rsidRPr="00EA016B">
                    <w:rPr>
                      <w:sz w:val="16"/>
                      <w:szCs w:val="16"/>
                      <w:lang w:eastAsia="en-US"/>
                    </w:rPr>
                    <w:t>İhale Komisyonunun uygun görmesi halinde açık eksiltme yapılabilir.</w:t>
                  </w:r>
                </w:p>
                <w:p w:rsidR="009E3580" w:rsidRPr="00EA016B" w:rsidRDefault="009E3580" w:rsidP="00EA016B">
                  <w:pPr>
                    <w:jc w:val="both"/>
                    <w:rPr>
                      <w:sz w:val="16"/>
                      <w:szCs w:val="16"/>
                    </w:rPr>
                  </w:pPr>
                  <w:r w:rsidRPr="00EA016B">
                    <w:rPr>
                      <w:sz w:val="16"/>
                      <w:szCs w:val="16"/>
                    </w:rPr>
                    <w:t>1</w:t>
                  </w:r>
                  <w:r w:rsidR="00A636C4">
                    <w:rPr>
                      <w:sz w:val="16"/>
                      <w:szCs w:val="16"/>
                    </w:rPr>
                    <w:t>1</w:t>
                  </w:r>
                  <w:r w:rsidR="00CC5F9F" w:rsidRPr="00EA016B">
                    <w:rPr>
                      <w:sz w:val="16"/>
                      <w:szCs w:val="16"/>
                    </w:rPr>
                    <w:t xml:space="preserve">. </w:t>
                  </w:r>
                  <w:r w:rsidRPr="00EA016B">
                    <w:rPr>
                      <w:sz w:val="16"/>
                      <w:szCs w:val="16"/>
                    </w:rPr>
                    <w:t>Birliğimiz İhaleye Yapıp Yapmamakta serbesttir.</w:t>
                  </w:r>
                </w:p>
                <w:p w:rsidR="009E3580" w:rsidRPr="00EA016B" w:rsidRDefault="009E3580" w:rsidP="00A636C4">
                  <w:pPr>
                    <w:jc w:val="both"/>
                    <w:rPr>
                      <w:sz w:val="16"/>
                      <w:szCs w:val="16"/>
                    </w:rPr>
                  </w:pPr>
                  <w:r w:rsidRPr="00EA016B">
                    <w:rPr>
                      <w:sz w:val="16"/>
                      <w:szCs w:val="16"/>
                    </w:rPr>
                    <w:t>1</w:t>
                  </w:r>
                  <w:r w:rsidR="00A636C4">
                    <w:rPr>
                      <w:sz w:val="16"/>
                      <w:szCs w:val="16"/>
                    </w:rPr>
                    <w:t>2</w:t>
                  </w:r>
                  <w:r w:rsidR="00CC5F9F" w:rsidRPr="00EA016B">
                    <w:rPr>
                      <w:sz w:val="16"/>
                      <w:szCs w:val="16"/>
                    </w:rPr>
                    <w:t xml:space="preserve">. </w:t>
                  </w:r>
                  <w:r w:rsidRPr="00EA016B">
                    <w:rPr>
                      <w:sz w:val="16"/>
                      <w:szCs w:val="16"/>
                    </w:rPr>
                    <w:t xml:space="preserve">Birliğimiz </w:t>
                  </w:r>
                  <w:r w:rsidR="00454851" w:rsidRPr="00EA016B">
                    <w:rPr>
                      <w:sz w:val="16"/>
                      <w:szCs w:val="16"/>
                    </w:rPr>
                    <w:t>2886, 4734</w:t>
                  </w:r>
                  <w:r w:rsidRPr="00EA016B">
                    <w:rPr>
                      <w:sz w:val="16"/>
                      <w:szCs w:val="16"/>
                    </w:rPr>
                    <w:t xml:space="preserve"> ve 4735 Sayılı Kanunlara tabi </w:t>
                  </w:r>
                  <w:r w:rsidR="00454851" w:rsidRPr="00EA016B">
                    <w:rPr>
                      <w:sz w:val="16"/>
                      <w:szCs w:val="16"/>
                    </w:rPr>
                    <w:t>olmayıp, İçişleri</w:t>
                  </w:r>
                  <w:r w:rsidRPr="00EA016B">
                    <w:rPr>
                      <w:sz w:val="16"/>
                      <w:szCs w:val="16"/>
                    </w:rPr>
                    <w:t xml:space="preserve"> Bakanlığınca çıkarılan Köylere Hizmet Götürme Birliği İhale Yönetmeliğine tabidir. </w:t>
                  </w:r>
                </w:p>
              </w:tc>
            </w:tr>
            <w:tr w:rsidR="009E3580" w:rsidRPr="00EA016B" w:rsidTr="00EA016B">
              <w:tblPrEx>
                <w:tblCellMar>
                  <w:top w:w="0" w:type="dxa"/>
                  <w:bottom w:w="0" w:type="dxa"/>
                </w:tblCellMar>
              </w:tblPrEx>
              <w:trPr>
                <w:trHeight w:val="257"/>
              </w:trPr>
              <w:tc>
                <w:tcPr>
                  <w:tcW w:w="10347" w:type="dxa"/>
                  <w:tcBorders>
                    <w:top w:val="single" w:sz="6" w:space="0" w:color="FFFFFF"/>
                    <w:left w:val="single" w:sz="6" w:space="0" w:color="FFFFFF"/>
                    <w:bottom w:val="single" w:sz="6" w:space="0" w:color="FFFFFF"/>
                    <w:right w:val="single" w:sz="6" w:space="0" w:color="FFFFFF"/>
                  </w:tcBorders>
                </w:tcPr>
                <w:p w:rsidR="00EA016B" w:rsidRPr="00EA016B" w:rsidRDefault="00EA016B" w:rsidP="00EA016B">
                  <w:pPr>
                    <w:jc w:val="both"/>
                    <w:rPr>
                      <w:sz w:val="16"/>
                      <w:szCs w:val="16"/>
                      <w:lang w:eastAsia="en-US"/>
                    </w:rPr>
                  </w:pPr>
                </w:p>
                <w:p w:rsidR="00EA016B" w:rsidRPr="00107526" w:rsidRDefault="00EA016B" w:rsidP="00EA016B">
                  <w:pPr>
                    <w:jc w:val="both"/>
                    <w:rPr>
                      <w:b/>
                      <w:sz w:val="16"/>
                      <w:szCs w:val="16"/>
                      <w:lang w:eastAsia="en-US"/>
                    </w:rPr>
                  </w:pPr>
                  <w:r w:rsidRPr="00EA016B">
                    <w:rPr>
                      <w:sz w:val="16"/>
                      <w:szCs w:val="16"/>
                      <w:lang w:eastAsia="en-US"/>
                    </w:rPr>
                    <w:t xml:space="preserve">                                                                                                                                                   </w:t>
                  </w:r>
                  <w:r w:rsidRPr="00107526">
                    <w:rPr>
                      <w:b/>
                      <w:sz w:val="16"/>
                      <w:szCs w:val="16"/>
                      <w:lang w:eastAsia="en-US"/>
                    </w:rPr>
                    <w:t>İHALE KOMİSYONU BAŞKANLIĞI</w:t>
                  </w:r>
                </w:p>
                <w:p w:rsidR="009E3580" w:rsidRPr="00EA016B" w:rsidRDefault="009E3580" w:rsidP="00EA016B">
                  <w:pPr>
                    <w:jc w:val="both"/>
                    <w:rPr>
                      <w:sz w:val="16"/>
                      <w:szCs w:val="16"/>
                    </w:rPr>
                  </w:pPr>
                </w:p>
              </w:tc>
            </w:tr>
          </w:tbl>
          <w:p w:rsidR="009E3580" w:rsidRPr="00EA016B" w:rsidRDefault="009E3580" w:rsidP="00107526">
            <w:pPr>
              <w:rPr>
                <w:b/>
                <w:sz w:val="22"/>
                <w:szCs w:val="22"/>
              </w:rPr>
            </w:pPr>
          </w:p>
        </w:tc>
      </w:tr>
    </w:tbl>
    <w:p w:rsidR="000768DE" w:rsidRPr="00A00C8A" w:rsidRDefault="009E3580">
      <w:pPr>
        <w:rPr>
          <w:sz w:val="22"/>
          <w:szCs w:val="22"/>
        </w:rPr>
      </w:pPr>
      <w:r w:rsidRPr="00A00C8A">
        <w:rPr>
          <w:sz w:val="22"/>
          <w:szCs w:val="22"/>
          <w:lang w:eastAsia="en-US"/>
        </w:rPr>
        <w:tab/>
      </w:r>
    </w:p>
    <w:sectPr w:rsidR="000768DE" w:rsidRPr="00A00C8A" w:rsidSect="00B61D02">
      <w:footerReference w:type="default" r:id="rId8"/>
      <w:pgSz w:w="11906" w:h="16838"/>
      <w:pgMar w:top="-284" w:right="991" w:bottom="426" w:left="1008" w:header="706" w:footer="359" w:gutter="0"/>
      <w:pgBorders w:offsetFrom="page">
        <w:top w:val="single" w:sz="4" w:space="15" w:color="auto"/>
        <w:left w:val="single" w:sz="4" w:space="15" w:color="auto"/>
        <w:bottom w:val="single" w:sz="4" w:space="15" w:color="auto"/>
        <w:right w:val="single" w:sz="4" w:space="15"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EE8" w:rsidRDefault="00956EE8">
      <w:r>
        <w:separator/>
      </w:r>
    </w:p>
  </w:endnote>
  <w:endnote w:type="continuationSeparator" w:id="0">
    <w:p w:rsidR="00956EE8" w:rsidRDefault="00956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8A" w:rsidRPr="00CC5F9F" w:rsidRDefault="00A00C8A" w:rsidP="00CC5F9F">
    <w:pPr>
      <w:pStyle w:val="Balk1"/>
      <w:keepLines/>
      <w:overflowPunct/>
      <w:autoSpaceDE/>
      <w:autoSpaceDN/>
      <w:adjustRightInd/>
      <w:textAlignment w:val="auto"/>
      <w:rPr>
        <w:rFonts w:ascii="Times New Roman" w:hAnsi="Times New Roman"/>
        <w:b w:val="0"/>
        <w:sz w:val="16"/>
        <w:szCs w:val="16"/>
      </w:rPr>
    </w:pPr>
    <w:r w:rsidRPr="00CC5F9F">
      <w:rPr>
        <w:rFonts w:ascii="Times New Roman" w:hAnsi="Times New Roman"/>
        <w:b w:val="0"/>
        <w:bCs/>
        <w:sz w:val="16"/>
        <w:szCs w:val="16"/>
      </w:rPr>
      <w:t>Zara Kaymakamlığı Köylere Hizmet Götürme Birliği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EE8" w:rsidRDefault="00956EE8">
      <w:r>
        <w:separator/>
      </w:r>
    </w:p>
  </w:footnote>
  <w:footnote w:type="continuationSeparator" w:id="0">
    <w:p w:rsidR="00956EE8" w:rsidRDefault="00956E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42C72"/>
    <w:multiLevelType w:val="hybridMultilevel"/>
    <w:tmpl w:val="14EAC33A"/>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E3580"/>
    <w:rsid w:val="00007E50"/>
    <w:rsid w:val="00010274"/>
    <w:rsid w:val="00030058"/>
    <w:rsid w:val="00031A19"/>
    <w:rsid w:val="00034FD4"/>
    <w:rsid w:val="000768DE"/>
    <w:rsid w:val="00096DF0"/>
    <w:rsid w:val="000C1F72"/>
    <w:rsid w:val="00107526"/>
    <w:rsid w:val="001758C5"/>
    <w:rsid w:val="00183F27"/>
    <w:rsid w:val="001906DE"/>
    <w:rsid w:val="001A6E56"/>
    <w:rsid w:val="001D2AFF"/>
    <w:rsid w:val="002479BE"/>
    <w:rsid w:val="002542B4"/>
    <w:rsid w:val="003410C9"/>
    <w:rsid w:val="00386D79"/>
    <w:rsid w:val="003D5F3C"/>
    <w:rsid w:val="003D7A23"/>
    <w:rsid w:val="00440B58"/>
    <w:rsid w:val="00441ADA"/>
    <w:rsid w:val="004509FC"/>
    <w:rsid w:val="00454851"/>
    <w:rsid w:val="004E4626"/>
    <w:rsid w:val="00565BA3"/>
    <w:rsid w:val="00595D7D"/>
    <w:rsid w:val="0060704C"/>
    <w:rsid w:val="00613F4F"/>
    <w:rsid w:val="0063705C"/>
    <w:rsid w:val="006470CE"/>
    <w:rsid w:val="0066377C"/>
    <w:rsid w:val="006B78B7"/>
    <w:rsid w:val="006C14DE"/>
    <w:rsid w:val="00737767"/>
    <w:rsid w:val="00762CE4"/>
    <w:rsid w:val="007E04A2"/>
    <w:rsid w:val="007F5FC3"/>
    <w:rsid w:val="00813D21"/>
    <w:rsid w:val="00851D1F"/>
    <w:rsid w:val="008B4819"/>
    <w:rsid w:val="00927F28"/>
    <w:rsid w:val="00940B94"/>
    <w:rsid w:val="0095633E"/>
    <w:rsid w:val="00956EE8"/>
    <w:rsid w:val="009B1EB8"/>
    <w:rsid w:val="009E3580"/>
    <w:rsid w:val="009E3961"/>
    <w:rsid w:val="00A00C8A"/>
    <w:rsid w:val="00A067E4"/>
    <w:rsid w:val="00A34882"/>
    <w:rsid w:val="00A618BF"/>
    <w:rsid w:val="00A636C4"/>
    <w:rsid w:val="00A94082"/>
    <w:rsid w:val="00A94291"/>
    <w:rsid w:val="00AC6BEC"/>
    <w:rsid w:val="00AC7DC2"/>
    <w:rsid w:val="00B164EE"/>
    <w:rsid w:val="00B437A1"/>
    <w:rsid w:val="00B61D02"/>
    <w:rsid w:val="00B76E84"/>
    <w:rsid w:val="00BD2F7E"/>
    <w:rsid w:val="00BE2709"/>
    <w:rsid w:val="00BF6D17"/>
    <w:rsid w:val="00C050A1"/>
    <w:rsid w:val="00C075F2"/>
    <w:rsid w:val="00C0770F"/>
    <w:rsid w:val="00C45573"/>
    <w:rsid w:val="00C80F02"/>
    <w:rsid w:val="00C95092"/>
    <w:rsid w:val="00CB3713"/>
    <w:rsid w:val="00CC2301"/>
    <w:rsid w:val="00CC5F9F"/>
    <w:rsid w:val="00CE7B62"/>
    <w:rsid w:val="00D358F1"/>
    <w:rsid w:val="00D45A69"/>
    <w:rsid w:val="00D555B4"/>
    <w:rsid w:val="00DA0FD6"/>
    <w:rsid w:val="00DB6B61"/>
    <w:rsid w:val="00DE3835"/>
    <w:rsid w:val="00E81C54"/>
    <w:rsid w:val="00EA016B"/>
    <w:rsid w:val="00EB2569"/>
    <w:rsid w:val="00F15F33"/>
    <w:rsid w:val="00F229C5"/>
    <w:rsid w:val="00F276A3"/>
    <w:rsid w:val="00F4299C"/>
    <w:rsid w:val="00F71F24"/>
    <w:rsid w:val="00F75D01"/>
    <w:rsid w:val="00FA4F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580"/>
    <w:rPr>
      <w:sz w:val="24"/>
      <w:szCs w:val="24"/>
    </w:rPr>
  </w:style>
  <w:style w:type="paragraph" w:styleId="Balk1">
    <w:name w:val="heading 1"/>
    <w:basedOn w:val="Normal"/>
    <w:next w:val="Normal"/>
    <w:qFormat/>
    <w:rsid w:val="009E3580"/>
    <w:pPr>
      <w:keepNext/>
      <w:overflowPunct w:val="0"/>
      <w:autoSpaceDE w:val="0"/>
      <w:autoSpaceDN w:val="0"/>
      <w:adjustRightInd w:val="0"/>
      <w:jc w:val="center"/>
      <w:textAlignment w:val="baseline"/>
      <w:outlineLvl w:val="0"/>
    </w:pPr>
    <w:rPr>
      <w:rFonts w:ascii="Arial" w:hAnsi="Arial"/>
      <w:b/>
      <w:sz w:val="20"/>
      <w:szCs w:val="20"/>
      <w:lang w:eastAsia="en-US"/>
    </w:rPr>
  </w:style>
  <w:style w:type="paragraph" w:styleId="Balk3">
    <w:name w:val="heading 3"/>
    <w:basedOn w:val="Normal"/>
    <w:next w:val="Normal"/>
    <w:qFormat/>
    <w:rsid w:val="009E3580"/>
    <w:pPr>
      <w:keepNext/>
      <w:spacing w:before="240" w:after="60"/>
      <w:outlineLvl w:val="2"/>
    </w:pPr>
    <w:rPr>
      <w:rFonts w:ascii="Arial" w:hAnsi="Arial" w:cs="Arial"/>
      <w:b/>
      <w:bCs/>
      <w:sz w:val="26"/>
      <w:szCs w:val="26"/>
    </w:rPr>
  </w:style>
  <w:style w:type="paragraph" w:styleId="Balk6">
    <w:name w:val="heading 6"/>
    <w:basedOn w:val="Normal"/>
    <w:next w:val="Normal"/>
    <w:qFormat/>
    <w:rsid w:val="009E3580"/>
    <w:pPr>
      <w:overflowPunct w:val="0"/>
      <w:autoSpaceDE w:val="0"/>
      <w:autoSpaceDN w:val="0"/>
      <w:adjustRightInd w:val="0"/>
      <w:spacing w:before="240" w:after="60"/>
      <w:textAlignment w:val="baseline"/>
      <w:outlineLvl w:val="5"/>
    </w:pPr>
    <w:rPr>
      <w:b/>
      <w:sz w:val="22"/>
      <w:szCs w:val="20"/>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BodyText23">
    <w:name w:val="Body Text 23"/>
    <w:basedOn w:val="Normal"/>
    <w:rsid w:val="009E3580"/>
    <w:pPr>
      <w:overflowPunct w:val="0"/>
      <w:autoSpaceDE w:val="0"/>
      <w:autoSpaceDN w:val="0"/>
      <w:adjustRightInd w:val="0"/>
      <w:spacing w:after="60"/>
      <w:ind w:firstLine="340"/>
      <w:jc w:val="both"/>
      <w:textAlignment w:val="baseline"/>
    </w:pPr>
    <w:rPr>
      <w:szCs w:val="20"/>
      <w:lang w:eastAsia="en-US"/>
    </w:rPr>
  </w:style>
  <w:style w:type="paragraph" w:customStyle="1" w:styleId="BodyText2">
    <w:name w:val="Body Text 2"/>
    <w:basedOn w:val="Normal"/>
    <w:rsid w:val="009E3580"/>
    <w:pPr>
      <w:overflowPunct w:val="0"/>
      <w:autoSpaceDE w:val="0"/>
      <w:autoSpaceDN w:val="0"/>
      <w:adjustRightInd w:val="0"/>
      <w:spacing w:after="120"/>
      <w:ind w:left="283"/>
      <w:textAlignment w:val="baseline"/>
    </w:pPr>
    <w:rPr>
      <w:szCs w:val="20"/>
      <w:lang w:eastAsia="en-US"/>
    </w:rPr>
  </w:style>
  <w:style w:type="paragraph" w:customStyle="1" w:styleId="BodyText3">
    <w:name w:val="Body Text 3"/>
    <w:basedOn w:val="Normal"/>
    <w:rsid w:val="009E3580"/>
    <w:pPr>
      <w:overflowPunct w:val="0"/>
      <w:autoSpaceDE w:val="0"/>
      <w:autoSpaceDN w:val="0"/>
      <w:adjustRightInd w:val="0"/>
      <w:jc w:val="center"/>
      <w:textAlignment w:val="baseline"/>
    </w:pPr>
    <w:rPr>
      <w:rFonts w:ascii="Arial" w:hAnsi="Arial"/>
      <w:b/>
      <w:szCs w:val="20"/>
      <w:lang w:eastAsia="en-US"/>
    </w:rPr>
  </w:style>
  <w:style w:type="paragraph" w:styleId="GvdeMetni">
    <w:name w:val="Body Text"/>
    <w:basedOn w:val="Normal"/>
    <w:rsid w:val="009E3580"/>
    <w:pPr>
      <w:overflowPunct w:val="0"/>
      <w:autoSpaceDE w:val="0"/>
      <w:autoSpaceDN w:val="0"/>
      <w:adjustRightInd w:val="0"/>
      <w:spacing w:after="120"/>
      <w:textAlignment w:val="baseline"/>
    </w:pPr>
    <w:rPr>
      <w:szCs w:val="20"/>
      <w:lang w:eastAsia="en-US"/>
    </w:rPr>
  </w:style>
  <w:style w:type="paragraph" w:customStyle="1" w:styleId="BodyText31">
    <w:name w:val="Body Text 31"/>
    <w:basedOn w:val="Normal"/>
    <w:rsid w:val="009E3580"/>
    <w:pPr>
      <w:overflowPunct w:val="0"/>
      <w:autoSpaceDE w:val="0"/>
      <w:autoSpaceDN w:val="0"/>
      <w:adjustRightInd w:val="0"/>
      <w:jc w:val="both"/>
      <w:textAlignment w:val="baseline"/>
    </w:pPr>
    <w:rPr>
      <w:rFonts w:ascii="Arial" w:hAnsi="Arial"/>
      <w:sz w:val="18"/>
      <w:szCs w:val="20"/>
      <w:lang w:eastAsia="en-US"/>
    </w:rPr>
  </w:style>
  <w:style w:type="paragraph" w:styleId="stbilgi">
    <w:name w:val="header"/>
    <w:basedOn w:val="Normal"/>
    <w:link w:val="stbilgiChar"/>
    <w:rsid w:val="00A00C8A"/>
    <w:pPr>
      <w:tabs>
        <w:tab w:val="center" w:pos="4536"/>
        <w:tab w:val="right" w:pos="9072"/>
      </w:tabs>
    </w:pPr>
  </w:style>
  <w:style w:type="character" w:customStyle="1" w:styleId="stbilgiChar">
    <w:name w:val="Üstbilgi Char"/>
    <w:basedOn w:val="VarsaylanParagrafYazTipi"/>
    <w:link w:val="stbilgi"/>
    <w:rsid w:val="00A00C8A"/>
    <w:rPr>
      <w:sz w:val="24"/>
      <w:szCs w:val="24"/>
    </w:rPr>
  </w:style>
  <w:style w:type="paragraph" w:styleId="Altbilgi">
    <w:name w:val="footer"/>
    <w:basedOn w:val="Normal"/>
    <w:link w:val="AltbilgiChar"/>
    <w:uiPriority w:val="99"/>
    <w:rsid w:val="00A00C8A"/>
    <w:pPr>
      <w:tabs>
        <w:tab w:val="center" w:pos="4536"/>
        <w:tab w:val="right" w:pos="9072"/>
      </w:tabs>
    </w:pPr>
  </w:style>
  <w:style w:type="character" w:customStyle="1" w:styleId="AltbilgiChar">
    <w:name w:val="Altbilgi Char"/>
    <w:basedOn w:val="VarsaylanParagrafYazTipi"/>
    <w:link w:val="Altbilgi"/>
    <w:uiPriority w:val="99"/>
    <w:rsid w:val="00A00C8A"/>
    <w:rPr>
      <w:sz w:val="24"/>
      <w:szCs w:val="24"/>
    </w:rPr>
  </w:style>
  <w:style w:type="paragraph" w:styleId="BalonMetni">
    <w:name w:val="Balloon Text"/>
    <w:basedOn w:val="Normal"/>
    <w:link w:val="BalonMetniChar"/>
    <w:rsid w:val="001A6E56"/>
    <w:rPr>
      <w:rFonts w:ascii="Tahoma" w:hAnsi="Tahoma" w:cs="Tahoma"/>
      <w:sz w:val="16"/>
      <w:szCs w:val="16"/>
    </w:rPr>
  </w:style>
  <w:style w:type="character" w:customStyle="1" w:styleId="BalonMetniChar">
    <w:name w:val="Balon Metni Char"/>
    <w:basedOn w:val="VarsaylanParagrafYazTipi"/>
    <w:link w:val="BalonMetni"/>
    <w:rsid w:val="001A6E56"/>
    <w:rPr>
      <w:rFonts w:ascii="Tahoma" w:hAnsi="Tahoma" w:cs="Tahoma"/>
      <w:sz w:val="16"/>
      <w:szCs w:val="16"/>
    </w:rPr>
  </w:style>
  <w:style w:type="paragraph" w:styleId="AralkYok">
    <w:name w:val="No Spacing"/>
    <w:uiPriority w:val="1"/>
    <w:qFormat/>
    <w:rsid w:val="00DE3835"/>
    <w:rPr>
      <w:rFonts w:ascii="Calibri" w:eastAsia="Calibri" w:hAnsi="Calibri"/>
      <w:sz w:val="22"/>
      <w:szCs w:val="22"/>
      <w:lang w:eastAsia="en-US"/>
    </w:rPr>
  </w:style>
  <w:style w:type="character" w:styleId="Gl">
    <w:name w:val="Strong"/>
    <w:basedOn w:val="VarsaylanParagrafYazTipi"/>
    <w:qFormat/>
    <w:rsid w:val="00DE3835"/>
    <w:rPr>
      <w:b/>
      <w:bCs/>
    </w:rPr>
  </w:style>
  <w:style w:type="character" w:styleId="Kpr">
    <w:name w:val="Hyperlink"/>
    <w:basedOn w:val="VarsaylanParagrafYazTipi"/>
    <w:rsid w:val="00CC5F9F"/>
    <w:rPr>
      <w:color w:val="0000FF"/>
      <w:u w:val="single"/>
    </w:rPr>
  </w:style>
  <w:style w:type="paragraph" w:styleId="ListeParagraf">
    <w:name w:val="List Paragraph"/>
    <w:basedOn w:val="Normal"/>
    <w:uiPriority w:val="34"/>
    <w:qFormat/>
    <w:rsid w:val="00A636C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ra.khg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4731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Fantasia_Cafe</Company>
  <LinksUpToDate>false</LinksUpToDate>
  <CharactersWithSpaces>5550</CharactersWithSpaces>
  <SharedDoc>false</SharedDoc>
  <HLinks>
    <vt:vector size="6" baseType="variant">
      <vt:variant>
        <vt:i4>2752579</vt:i4>
      </vt:variant>
      <vt:variant>
        <vt:i4>0</vt:i4>
      </vt:variant>
      <vt:variant>
        <vt:i4>0</vt:i4>
      </vt:variant>
      <vt:variant>
        <vt:i4>5</vt:i4>
      </vt:variant>
      <vt:variant>
        <vt:lpwstr>mailto:zara.khgb@gmail.com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creator>Fantasia</dc:creator>
  <cp:lastModifiedBy>UĞURPC</cp:lastModifiedBy>
  <cp:revision>2</cp:revision>
  <cp:lastPrinted>2018-06-06T10:55:00Z</cp:lastPrinted>
  <dcterms:created xsi:type="dcterms:W3CDTF">2018-06-08T05:08:00Z</dcterms:created>
  <dcterms:modified xsi:type="dcterms:W3CDTF">2018-06-08T05:08:00Z</dcterms:modified>
</cp:coreProperties>
</file>